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4A" w:rsidRPr="00F15242" w:rsidRDefault="00E2354A" w:rsidP="00F15242">
      <w:pPr>
        <w:pStyle w:val="berschrift2"/>
      </w:pPr>
      <w:r w:rsidRPr="00F15242">
        <w:t>Signale in der Röm</w:t>
      </w:r>
      <w:r w:rsidR="00F15242">
        <w:t>.-Kath. Kirche in jüngerer Zeit</w:t>
      </w:r>
      <w:bookmarkStart w:id="0" w:name="_GoBack"/>
      <w:bookmarkEnd w:id="0"/>
    </w:p>
    <w:p w:rsidR="00E2354A" w:rsidRPr="00F15242" w:rsidRDefault="00E2354A" w:rsidP="00F15242">
      <w:pPr>
        <w:rPr>
          <w:rFonts w:ascii="Century Gothic" w:hAnsi="Century Gothic"/>
          <w:sz w:val="16"/>
          <w:szCs w:val="16"/>
          <w:lang w:val="de-CH"/>
        </w:rPr>
      </w:pPr>
    </w:p>
    <w:p w:rsidR="00E2354A" w:rsidRPr="00F15242" w:rsidRDefault="00E2354A" w:rsidP="00F15242">
      <w:pPr>
        <w:rPr>
          <w:rFonts w:ascii="Century Gothic" w:hAnsi="Century Gothic"/>
          <w:b/>
          <w:sz w:val="40"/>
          <w:szCs w:val="40"/>
          <w:lang w:val="de-CH"/>
        </w:rPr>
      </w:pPr>
      <w:r w:rsidRPr="00F15242">
        <w:rPr>
          <w:rFonts w:ascii="Century Gothic" w:hAnsi="Century Gothic"/>
          <w:b/>
          <w:sz w:val="40"/>
          <w:szCs w:val="40"/>
          <w:lang w:val="de-CH"/>
        </w:rPr>
        <w:t>Signal 1: Zentralisierung und Abschottung von der modernen Welt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>Vatikanum 1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>Antimodernismus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>Katholizismus als Sozialform</w:t>
      </w:r>
    </w:p>
    <w:p w:rsidR="003078FB" w:rsidRPr="00F15242" w:rsidRDefault="003078FB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</w:p>
    <w:p w:rsidR="00E2354A" w:rsidRPr="00F15242" w:rsidRDefault="00E2354A" w:rsidP="00F15242">
      <w:pPr>
        <w:rPr>
          <w:rFonts w:ascii="Century Gothic" w:hAnsi="Century Gothic"/>
          <w:b/>
          <w:sz w:val="40"/>
          <w:szCs w:val="40"/>
          <w:lang w:val="de-CH"/>
        </w:rPr>
      </w:pPr>
      <w:r w:rsidRPr="00F15242">
        <w:rPr>
          <w:rFonts w:ascii="Century Gothic" w:hAnsi="Century Gothic"/>
          <w:b/>
          <w:sz w:val="40"/>
          <w:szCs w:val="40"/>
          <w:lang w:val="de-CH"/>
        </w:rPr>
        <w:t>Signal 2: Dialog und Öffnung innerhalb der Kirche und zur Welt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>Zweites Vatikanisches Konzil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 xml:space="preserve">Die Wirkung in der Schweiz: Synode 72 </w:t>
      </w:r>
    </w:p>
    <w:p w:rsidR="003078FB" w:rsidRPr="00F15242" w:rsidRDefault="003078FB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</w:p>
    <w:p w:rsidR="00E2354A" w:rsidRPr="00F15242" w:rsidRDefault="00E2354A" w:rsidP="00F15242">
      <w:pPr>
        <w:rPr>
          <w:rFonts w:ascii="Century Gothic" w:hAnsi="Century Gothic"/>
          <w:b/>
          <w:sz w:val="40"/>
          <w:szCs w:val="40"/>
          <w:lang w:val="de-CH"/>
        </w:rPr>
      </w:pPr>
      <w:r w:rsidRPr="00F15242">
        <w:rPr>
          <w:rFonts w:ascii="Century Gothic" w:hAnsi="Century Gothic"/>
          <w:b/>
          <w:sz w:val="40"/>
          <w:szCs w:val="40"/>
          <w:lang w:val="de-CH"/>
        </w:rPr>
        <w:t>Signal 3: Angst (vor dem eigenen Mut?) und Restauration seit den 80er Jahren</w:t>
      </w:r>
    </w:p>
    <w:p w:rsidR="003078FB" w:rsidRPr="00F15242" w:rsidRDefault="003078FB" w:rsidP="00F15242">
      <w:pPr>
        <w:rPr>
          <w:rFonts w:ascii="Century Gothic" w:hAnsi="Century Gothic"/>
          <w:b/>
          <w:sz w:val="36"/>
          <w:szCs w:val="36"/>
          <w:lang w:val="de-CH"/>
        </w:rPr>
      </w:pPr>
    </w:p>
    <w:p w:rsidR="00E2354A" w:rsidRPr="00F15242" w:rsidRDefault="00E2354A" w:rsidP="00F15242">
      <w:pPr>
        <w:rPr>
          <w:rFonts w:ascii="Century Gothic" w:hAnsi="Century Gothic"/>
          <w:b/>
          <w:sz w:val="40"/>
          <w:szCs w:val="40"/>
          <w:lang w:val="de-CH"/>
        </w:rPr>
      </w:pPr>
      <w:r w:rsidRPr="00F15242">
        <w:rPr>
          <w:rFonts w:ascii="Century Gothic" w:hAnsi="Century Gothic"/>
          <w:b/>
          <w:sz w:val="40"/>
          <w:szCs w:val="40"/>
          <w:lang w:val="de-CH"/>
        </w:rPr>
        <w:t>Signal 4: Erosion innerhalb der Kirchen (unter ihren Mitgliedern)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>Soziologische Untersuchungen über Religion in der Schweiz 1989</w:t>
      </w:r>
      <w:r w:rsidR="00F61631">
        <w:rPr>
          <w:rFonts w:ascii="Century Gothic" w:hAnsi="Century Gothic"/>
          <w:sz w:val="36"/>
          <w:szCs w:val="36"/>
          <w:lang w:val="de-CH"/>
        </w:rPr>
        <w:t xml:space="preserve">, </w:t>
      </w:r>
      <w:r w:rsidRPr="00F15242">
        <w:rPr>
          <w:rFonts w:ascii="Century Gothic" w:hAnsi="Century Gothic"/>
          <w:sz w:val="36"/>
          <w:szCs w:val="36"/>
          <w:lang w:val="de-CH"/>
        </w:rPr>
        <w:t>1999</w:t>
      </w:r>
      <w:r w:rsidR="00F61631">
        <w:rPr>
          <w:rFonts w:ascii="Century Gothic" w:hAnsi="Century Gothic"/>
          <w:sz w:val="36"/>
          <w:szCs w:val="36"/>
          <w:lang w:val="de-CH"/>
        </w:rPr>
        <w:t xml:space="preserve"> + 2009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 xml:space="preserve">Religiöse Orientierungen </w:t>
      </w:r>
      <w:r w:rsidR="003078FB" w:rsidRPr="00F15242">
        <w:rPr>
          <w:rFonts w:ascii="Century Gothic" w:hAnsi="Century Gothic"/>
          <w:sz w:val="36"/>
          <w:szCs w:val="36"/>
          <w:lang w:val="de-CH"/>
        </w:rPr>
        <w:t xml:space="preserve">in der Schweiz </w:t>
      </w:r>
      <w:r w:rsidRPr="00F15242">
        <w:rPr>
          <w:rFonts w:ascii="Century Gothic" w:hAnsi="Century Gothic"/>
          <w:sz w:val="36"/>
          <w:szCs w:val="36"/>
          <w:lang w:val="de-CH"/>
        </w:rPr>
        <w:t>werden unaufhaltsam diffuser und individueller</w:t>
      </w:r>
    </w:p>
    <w:p w:rsidR="00E2354A" w:rsidRPr="00F15242" w:rsidRDefault="00E2354A" w:rsidP="00F15242">
      <w:pPr>
        <w:ind w:left="1800"/>
        <w:rPr>
          <w:rFonts w:ascii="Century Gothic" w:hAnsi="Century Gothic"/>
          <w:sz w:val="36"/>
          <w:szCs w:val="36"/>
          <w:lang w:val="de-CH"/>
        </w:rPr>
      </w:pPr>
      <w:r w:rsidRPr="00F15242">
        <w:rPr>
          <w:rFonts w:ascii="Century Gothic" w:hAnsi="Century Gothic"/>
          <w:sz w:val="36"/>
          <w:szCs w:val="36"/>
          <w:lang w:val="de-CH"/>
        </w:rPr>
        <w:t>Der Christliche Glaube verliert auc</w:t>
      </w:r>
      <w:r w:rsidR="003078FB" w:rsidRPr="00F15242">
        <w:rPr>
          <w:rFonts w:ascii="Century Gothic" w:hAnsi="Century Gothic"/>
          <w:sz w:val="36"/>
          <w:szCs w:val="36"/>
          <w:lang w:val="de-CH"/>
        </w:rPr>
        <w:t>h innerhalb der Kirchen an Profil</w:t>
      </w:r>
    </w:p>
    <w:p w:rsidR="001A532F" w:rsidRPr="00E2354A" w:rsidRDefault="001A532F" w:rsidP="00F15242">
      <w:pPr>
        <w:rPr>
          <w:rFonts w:ascii="Century Gothic" w:hAnsi="Century Gothic"/>
        </w:rPr>
      </w:pPr>
    </w:p>
    <w:p w:rsidR="001A532F" w:rsidRDefault="001A532F"/>
    <w:sectPr w:rsidR="001A53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AE" w:rsidRDefault="00622C2F">
      <w:pPr>
        <w:spacing w:before="0" w:after="0"/>
      </w:pPr>
      <w:r>
        <w:separator/>
      </w:r>
    </w:p>
  </w:endnote>
  <w:endnote w:type="continuationSeparator" w:id="0">
    <w:p w:rsidR="00BA24AE" w:rsidRDefault="00622C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9" w:rsidRPr="002B1A89" w:rsidRDefault="002B1A89" w:rsidP="002B1A89">
    <w:pPr>
      <w:pStyle w:val="Fuzeile"/>
    </w:pPr>
    <w:r w:rsidRPr="002B1A89">
      <w:t>Kirche als Ort der Begegnung</w:t>
    </w:r>
    <w:r w:rsidR="00085668">
      <w:t xml:space="preserve"> / zweite Kurseinheit</w:t>
    </w:r>
    <w:r w:rsidR="00085668">
      <w:tab/>
      <w:t>Folienvorlage 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AE" w:rsidRDefault="00622C2F">
      <w:pPr>
        <w:spacing w:before="0" w:after="0"/>
      </w:pPr>
      <w:r>
        <w:separator/>
      </w:r>
    </w:p>
  </w:footnote>
  <w:footnote w:type="continuationSeparator" w:id="0">
    <w:p w:rsidR="00BA24AE" w:rsidRDefault="00622C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9" w:rsidRPr="00684262" w:rsidRDefault="00622C2F" w:rsidP="00684262">
    <w:pPr>
      <w:pStyle w:val="Kopfzeile"/>
    </w:pPr>
    <w:r>
      <w:rPr>
        <w:rFonts w:ascii="Century Gothic" w:hAnsi="Century Gothic"/>
        <w:sz w:val="20"/>
      </w:rPr>
      <w:t xml:space="preserve">TBI </w:t>
    </w:r>
    <w:r w:rsidR="007E77A0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684262">
      <w:rPr>
        <w:rFonts w:ascii="Century Gothic" w:hAnsi="Century Gothic"/>
        <w:sz w:val="20"/>
      </w:rPr>
      <w:tab/>
    </w:r>
    <w:r w:rsidR="00684262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02E5B11"/>
    <w:multiLevelType w:val="hybridMultilevel"/>
    <w:tmpl w:val="C9FC45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85668"/>
    <w:rsid w:val="000E3FB1"/>
    <w:rsid w:val="001504BD"/>
    <w:rsid w:val="0015763F"/>
    <w:rsid w:val="0017523A"/>
    <w:rsid w:val="001A532F"/>
    <w:rsid w:val="002012DB"/>
    <w:rsid w:val="00214B78"/>
    <w:rsid w:val="00241742"/>
    <w:rsid w:val="00276DE3"/>
    <w:rsid w:val="002B1A89"/>
    <w:rsid w:val="002F2BD2"/>
    <w:rsid w:val="00301EAC"/>
    <w:rsid w:val="003078FB"/>
    <w:rsid w:val="00364FDD"/>
    <w:rsid w:val="00392A15"/>
    <w:rsid w:val="00395A82"/>
    <w:rsid w:val="004F5A64"/>
    <w:rsid w:val="005071EB"/>
    <w:rsid w:val="005621F5"/>
    <w:rsid w:val="005938C6"/>
    <w:rsid w:val="00597FB4"/>
    <w:rsid w:val="005A65A6"/>
    <w:rsid w:val="005B0013"/>
    <w:rsid w:val="005C4E78"/>
    <w:rsid w:val="00622C2F"/>
    <w:rsid w:val="00636769"/>
    <w:rsid w:val="00684262"/>
    <w:rsid w:val="00726C8E"/>
    <w:rsid w:val="007B6FB0"/>
    <w:rsid w:val="007C0027"/>
    <w:rsid w:val="007E77A0"/>
    <w:rsid w:val="0091783A"/>
    <w:rsid w:val="009437F3"/>
    <w:rsid w:val="00957AE3"/>
    <w:rsid w:val="00984869"/>
    <w:rsid w:val="009F70BE"/>
    <w:rsid w:val="00AA7A25"/>
    <w:rsid w:val="00AB6CD6"/>
    <w:rsid w:val="00BA24AE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35F55"/>
    <w:rsid w:val="00D70DC1"/>
    <w:rsid w:val="00E11F84"/>
    <w:rsid w:val="00E2354A"/>
    <w:rsid w:val="00F15242"/>
    <w:rsid w:val="00F16EA5"/>
    <w:rsid w:val="00F61631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4AF0F0"/>
  <w15:chartTrackingRefBased/>
  <w15:docId w15:val="{277DAE93-C968-46BC-8261-51EA2035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F15242"/>
    <w:pPr>
      <w:keepNext/>
      <w:pBdr>
        <w:bottom w:val="single" w:sz="4" w:space="4" w:color="auto"/>
      </w:pBdr>
      <w:spacing w:before="0" w:after="160"/>
      <w:outlineLvl w:val="1"/>
    </w:pPr>
    <w:rPr>
      <w:rFonts w:cs="Arial"/>
      <w:b/>
      <w:bCs/>
      <w:iCs/>
      <w:sz w:val="40"/>
      <w:szCs w:val="40"/>
      <w:lang w:val="de-CH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2007-10-24T09:58:00Z</cp:lastPrinted>
  <dcterms:created xsi:type="dcterms:W3CDTF">2019-10-03T10:29:00Z</dcterms:created>
  <dcterms:modified xsi:type="dcterms:W3CDTF">2019-10-22T12:29:00Z</dcterms:modified>
</cp:coreProperties>
</file>