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B" w:rsidRPr="007D5C5B" w:rsidRDefault="007D5C5B" w:rsidP="007D5C5B">
      <w:pPr>
        <w:rPr>
          <w:rFonts w:ascii="Century Gothic" w:hAnsi="Century Gothic"/>
          <w:sz w:val="48"/>
          <w:szCs w:val="48"/>
        </w:rPr>
      </w:pPr>
      <w:r w:rsidRPr="007D5C5B">
        <w:rPr>
          <w:rFonts w:ascii="Century Gothic" w:hAnsi="Century Gothic"/>
          <w:b/>
          <w:sz w:val="48"/>
          <w:szCs w:val="48"/>
        </w:rPr>
        <w:t>Ökumenische Grundsätze</w:t>
      </w:r>
    </w:p>
    <w:p w:rsidR="007D5C5B" w:rsidRPr="007D5C5B" w:rsidRDefault="007D5C5B" w:rsidP="007D5C5B">
      <w:pPr>
        <w:rPr>
          <w:rFonts w:ascii="Century Gothic" w:hAnsi="Century Gothic"/>
          <w:sz w:val="40"/>
          <w:szCs w:val="40"/>
        </w:rPr>
      </w:pPr>
    </w:p>
    <w:p w:rsidR="007D5C5B" w:rsidRDefault="007D5C5B" w:rsidP="007D5C5B">
      <w:pPr>
        <w:ind w:left="360" w:hanging="360"/>
        <w:rPr>
          <w:rFonts w:ascii="Century Gothic" w:hAnsi="Century Gothic"/>
          <w:sz w:val="40"/>
          <w:szCs w:val="40"/>
        </w:rPr>
      </w:pPr>
      <w:r w:rsidRPr="007D5C5B">
        <w:rPr>
          <w:rFonts w:ascii="Century Gothic" w:hAnsi="Century Gothic"/>
          <w:sz w:val="40"/>
          <w:szCs w:val="40"/>
        </w:rPr>
        <w:fldChar w:fldCharType="begin"/>
      </w:r>
      <w:r w:rsidRPr="007D5C5B">
        <w:rPr>
          <w:rFonts w:ascii="Century Gothic" w:hAnsi="Century Gothic"/>
          <w:sz w:val="40"/>
          <w:szCs w:val="40"/>
        </w:rPr>
        <w:instrText>SYMBOL 183 \f "Symbol" \s 12 \h</w:instrText>
      </w:r>
      <w:r w:rsidRPr="007D5C5B">
        <w:rPr>
          <w:rFonts w:ascii="Century Gothic" w:hAnsi="Century Gothic"/>
          <w:sz w:val="40"/>
          <w:szCs w:val="40"/>
        </w:rPr>
        <w:fldChar w:fldCharType="end"/>
      </w:r>
      <w:r w:rsidRPr="007D5C5B">
        <w:rPr>
          <w:rFonts w:ascii="Century Gothic" w:hAnsi="Century Gothic"/>
          <w:sz w:val="40"/>
          <w:szCs w:val="40"/>
        </w:rPr>
        <w:tab/>
        <w:t>Schwinden des konfessionellen Bewusstseins</w:t>
      </w:r>
    </w:p>
    <w:p w:rsidR="007D5C5B" w:rsidRPr="007D5C5B" w:rsidRDefault="007D5C5B" w:rsidP="007D5C5B">
      <w:pPr>
        <w:ind w:left="360" w:hanging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oft eher ein Problem der Kirch</w:t>
      </w:r>
      <w:bookmarkStart w:id="0" w:name="_GoBack"/>
      <w:bookmarkEnd w:id="0"/>
      <w:r>
        <w:rPr>
          <w:rFonts w:ascii="Century Gothic" w:hAnsi="Century Gothic"/>
          <w:sz w:val="40"/>
          <w:szCs w:val="40"/>
        </w:rPr>
        <w:t>enleitungen!</w:t>
      </w:r>
    </w:p>
    <w:p w:rsidR="007D5C5B" w:rsidRPr="007D5C5B" w:rsidRDefault="007D5C5B" w:rsidP="007D5C5B">
      <w:pPr>
        <w:ind w:left="705"/>
        <w:rPr>
          <w:rFonts w:ascii="Century Gothic" w:hAnsi="Century Gothic"/>
          <w:sz w:val="28"/>
          <w:szCs w:val="28"/>
        </w:rPr>
      </w:pPr>
      <w:r w:rsidRPr="007D5C5B">
        <w:rPr>
          <w:rFonts w:ascii="Century Gothic" w:hAnsi="Century Gothic"/>
          <w:sz w:val="40"/>
          <w:szCs w:val="40"/>
        </w:rPr>
        <w:t>Kirchenbasis</w:t>
      </w:r>
      <w:r>
        <w:rPr>
          <w:rFonts w:ascii="Century Gothic" w:hAnsi="Century Gothic"/>
          <w:sz w:val="40"/>
          <w:szCs w:val="40"/>
        </w:rPr>
        <w:t xml:space="preserve"> ernst nehmen (Grund: gemeinsames Priestertum aller)</w:t>
      </w:r>
      <w:r>
        <w:rPr>
          <w:rFonts w:ascii="Century Gothic" w:hAnsi="Century Gothic"/>
          <w:sz w:val="40"/>
          <w:szCs w:val="40"/>
        </w:rPr>
        <w:br/>
      </w:r>
      <w:r w:rsidRPr="007D5C5B">
        <w:rPr>
          <w:rFonts w:ascii="Century Gothic" w:hAnsi="Century Gothic"/>
          <w:sz w:val="28"/>
          <w:szCs w:val="28"/>
        </w:rPr>
        <w:t>&gt; vgl. nächste Einheit)</w:t>
      </w:r>
    </w:p>
    <w:p w:rsidR="007D5C5B" w:rsidRPr="007D5C5B" w:rsidRDefault="007D5C5B" w:rsidP="007D5C5B">
      <w:pPr>
        <w:rPr>
          <w:rFonts w:ascii="Century Gothic" w:hAnsi="Century Gothic"/>
          <w:sz w:val="40"/>
          <w:szCs w:val="40"/>
        </w:rPr>
      </w:pPr>
      <w:r w:rsidRPr="007D5C5B">
        <w:rPr>
          <w:rFonts w:ascii="Century Gothic" w:hAnsi="Century Gothic"/>
          <w:sz w:val="40"/>
          <w:szCs w:val="40"/>
        </w:rPr>
        <w:tab/>
      </w:r>
    </w:p>
    <w:p w:rsidR="007D5C5B" w:rsidRPr="007D5C5B" w:rsidRDefault="007D5C5B" w:rsidP="007D5C5B">
      <w:pPr>
        <w:ind w:left="360" w:hanging="360"/>
        <w:rPr>
          <w:rFonts w:ascii="Century Gothic" w:hAnsi="Century Gothic"/>
          <w:sz w:val="40"/>
          <w:szCs w:val="40"/>
        </w:rPr>
      </w:pPr>
      <w:r w:rsidRPr="007D5C5B">
        <w:rPr>
          <w:rFonts w:ascii="Century Gothic" w:hAnsi="Century Gothic"/>
          <w:sz w:val="40"/>
          <w:szCs w:val="40"/>
        </w:rPr>
        <w:fldChar w:fldCharType="begin"/>
      </w:r>
      <w:r w:rsidRPr="007D5C5B">
        <w:rPr>
          <w:rFonts w:ascii="Century Gothic" w:hAnsi="Century Gothic"/>
          <w:sz w:val="40"/>
          <w:szCs w:val="40"/>
        </w:rPr>
        <w:instrText>SYMBOL 183 \f "Symbol" \s 12 \h</w:instrText>
      </w:r>
      <w:r w:rsidRPr="007D5C5B">
        <w:rPr>
          <w:rFonts w:ascii="Century Gothic" w:hAnsi="Century Gothic"/>
          <w:sz w:val="40"/>
          <w:szCs w:val="40"/>
        </w:rPr>
        <w:fldChar w:fldCharType="end"/>
      </w:r>
      <w:r w:rsidRPr="007D5C5B">
        <w:rPr>
          <w:rFonts w:ascii="Century Gothic" w:hAnsi="Century Gothic"/>
          <w:sz w:val="40"/>
          <w:szCs w:val="40"/>
        </w:rPr>
        <w:tab/>
        <w:t>Überlebensfragen relativieren Trennendes</w:t>
      </w:r>
    </w:p>
    <w:p w:rsidR="007D5C5B" w:rsidRPr="007D5C5B" w:rsidRDefault="007D5C5B" w:rsidP="007D5C5B">
      <w:pPr>
        <w:rPr>
          <w:rFonts w:ascii="Century Gothic" w:hAnsi="Century Gothic"/>
          <w:sz w:val="40"/>
          <w:szCs w:val="40"/>
        </w:rPr>
      </w:pPr>
      <w:r w:rsidRPr="007D5C5B">
        <w:rPr>
          <w:rFonts w:ascii="Century Gothic" w:hAnsi="Century Gothic"/>
          <w:sz w:val="40"/>
          <w:szCs w:val="40"/>
        </w:rPr>
        <w:tab/>
      </w:r>
      <w:r w:rsidRPr="007D5C5B">
        <w:rPr>
          <w:rFonts w:ascii="Century Gothic" w:hAnsi="Century Gothic"/>
          <w:sz w:val="40"/>
          <w:szCs w:val="40"/>
        </w:rPr>
        <w:tab/>
      </w:r>
    </w:p>
    <w:p w:rsidR="007D5C5B" w:rsidRPr="007D5C5B" w:rsidRDefault="007D5C5B" w:rsidP="007D5C5B">
      <w:pPr>
        <w:ind w:left="360" w:hanging="360"/>
        <w:rPr>
          <w:rFonts w:ascii="Century Gothic" w:hAnsi="Century Gothic"/>
          <w:sz w:val="40"/>
          <w:szCs w:val="40"/>
        </w:rPr>
      </w:pPr>
      <w:r w:rsidRPr="007D5C5B">
        <w:rPr>
          <w:rFonts w:ascii="Century Gothic" w:hAnsi="Century Gothic"/>
          <w:sz w:val="40"/>
          <w:szCs w:val="40"/>
        </w:rPr>
        <w:fldChar w:fldCharType="begin"/>
      </w:r>
      <w:r w:rsidRPr="007D5C5B">
        <w:rPr>
          <w:rFonts w:ascii="Century Gothic" w:hAnsi="Century Gothic"/>
          <w:sz w:val="40"/>
          <w:szCs w:val="40"/>
        </w:rPr>
        <w:instrText>SYMBOL 183 \f "Symbol" \s 12 \h</w:instrText>
      </w:r>
      <w:r w:rsidRPr="007D5C5B">
        <w:rPr>
          <w:rFonts w:ascii="Century Gothic" w:hAnsi="Century Gothic"/>
          <w:sz w:val="40"/>
          <w:szCs w:val="40"/>
        </w:rPr>
        <w:fldChar w:fldCharType="end"/>
      </w:r>
      <w:r w:rsidRPr="007D5C5B">
        <w:rPr>
          <w:rFonts w:ascii="Century Gothic" w:hAnsi="Century Gothic"/>
          <w:sz w:val="40"/>
          <w:szCs w:val="40"/>
        </w:rPr>
        <w:tab/>
        <w:t>Ökumenische, behutsame Sprache tut not</w:t>
      </w:r>
      <w:r w:rsidRPr="007D5C5B">
        <w:rPr>
          <w:rFonts w:ascii="Century Gothic" w:hAnsi="Century Gothic"/>
          <w:sz w:val="40"/>
          <w:szCs w:val="40"/>
        </w:rPr>
        <w:tab/>
      </w:r>
      <w:r w:rsidRPr="007D5C5B">
        <w:rPr>
          <w:rFonts w:ascii="Century Gothic" w:hAnsi="Century Gothic"/>
          <w:sz w:val="40"/>
          <w:szCs w:val="40"/>
        </w:rPr>
        <w:tab/>
      </w:r>
    </w:p>
    <w:p w:rsidR="007D5C5B" w:rsidRPr="007D5C5B" w:rsidRDefault="007D5C5B" w:rsidP="007D5C5B">
      <w:pPr>
        <w:rPr>
          <w:rFonts w:ascii="Century Gothic" w:hAnsi="Century Gothic"/>
          <w:sz w:val="40"/>
          <w:szCs w:val="40"/>
        </w:rPr>
      </w:pPr>
    </w:p>
    <w:p w:rsidR="007D5C5B" w:rsidRPr="007D5C5B" w:rsidRDefault="007D5C5B" w:rsidP="007D5C5B">
      <w:pPr>
        <w:ind w:left="360" w:hanging="360"/>
        <w:rPr>
          <w:rFonts w:ascii="Century Gothic" w:hAnsi="Century Gothic"/>
          <w:sz w:val="40"/>
          <w:szCs w:val="40"/>
        </w:rPr>
      </w:pPr>
      <w:r w:rsidRPr="007D5C5B">
        <w:rPr>
          <w:rFonts w:ascii="Century Gothic" w:hAnsi="Century Gothic"/>
          <w:sz w:val="40"/>
          <w:szCs w:val="40"/>
        </w:rPr>
        <w:fldChar w:fldCharType="begin"/>
      </w:r>
      <w:r w:rsidRPr="007D5C5B">
        <w:rPr>
          <w:rFonts w:ascii="Century Gothic" w:hAnsi="Century Gothic"/>
          <w:sz w:val="40"/>
          <w:szCs w:val="40"/>
        </w:rPr>
        <w:instrText>SYMBOL 183 \f "Symbol" \s 12 \h</w:instrText>
      </w:r>
      <w:r w:rsidRPr="007D5C5B">
        <w:rPr>
          <w:rFonts w:ascii="Century Gothic" w:hAnsi="Century Gothic"/>
          <w:sz w:val="40"/>
          <w:szCs w:val="40"/>
        </w:rPr>
        <w:fldChar w:fldCharType="end"/>
      </w:r>
      <w:r w:rsidRPr="007D5C5B">
        <w:rPr>
          <w:rFonts w:ascii="Century Gothic" w:hAnsi="Century Gothic"/>
          <w:sz w:val="40"/>
          <w:szCs w:val="40"/>
        </w:rPr>
        <w:tab/>
        <w:t>Einheit in Vielfalt (denn Vielfalt ist weniger einfältig!)</w:t>
      </w:r>
    </w:p>
    <w:p w:rsidR="007D5C5B" w:rsidRPr="007D5C5B" w:rsidRDefault="007D5C5B" w:rsidP="007D5C5B">
      <w:pPr>
        <w:rPr>
          <w:rFonts w:ascii="Century Gothic" w:hAnsi="Century Gothic"/>
          <w:sz w:val="40"/>
          <w:szCs w:val="40"/>
        </w:rPr>
      </w:pPr>
      <w:r w:rsidRPr="007D5C5B">
        <w:rPr>
          <w:rFonts w:ascii="Century Gothic" w:hAnsi="Century Gothic"/>
          <w:sz w:val="40"/>
          <w:szCs w:val="40"/>
        </w:rPr>
        <w:tab/>
      </w:r>
      <w:r w:rsidRPr="007D5C5B">
        <w:rPr>
          <w:rFonts w:ascii="Century Gothic" w:hAnsi="Century Gothic"/>
          <w:sz w:val="40"/>
          <w:szCs w:val="40"/>
        </w:rPr>
        <w:tab/>
      </w:r>
      <w:r w:rsidRPr="007D5C5B">
        <w:rPr>
          <w:rFonts w:ascii="Century Gothic" w:hAnsi="Century Gothic"/>
          <w:sz w:val="40"/>
          <w:szCs w:val="40"/>
        </w:rPr>
        <w:tab/>
      </w:r>
    </w:p>
    <w:p w:rsidR="007D5C5B" w:rsidRPr="007D5C5B" w:rsidRDefault="007D5C5B" w:rsidP="007D5C5B">
      <w:pPr>
        <w:ind w:left="360" w:hanging="360"/>
        <w:rPr>
          <w:rFonts w:ascii="Century Gothic" w:hAnsi="Century Gothic"/>
          <w:sz w:val="40"/>
          <w:szCs w:val="40"/>
        </w:rPr>
      </w:pPr>
      <w:r w:rsidRPr="007D5C5B">
        <w:rPr>
          <w:rFonts w:ascii="Century Gothic" w:hAnsi="Century Gothic"/>
          <w:sz w:val="40"/>
          <w:szCs w:val="40"/>
        </w:rPr>
        <w:fldChar w:fldCharType="begin"/>
      </w:r>
      <w:r w:rsidRPr="007D5C5B">
        <w:rPr>
          <w:rFonts w:ascii="Century Gothic" w:hAnsi="Century Gothic"/>
          <w:sz w:val="40"/>
          <w:szCs w:val="40"/>
        </w:rPr>
        <w:instrText>SYMBOL 183 \f "Symbol" \s 12 \h</w:instrText>
      </w:r>
      <w:r w:rsidRPr="007D5C5B">
        <w:rPr>
          <w:rFonts w:ascii="Century Gothic" w:hAnsi="Century Gothic"/>
          <w:sz w:val="40"/>
          <w:szCs w:val="40"/>
        </w:rPr>
        <w:fldChar w:fldCharType="end"/>
      </w:r>
      <w:r w:rsidRPr="007D5C5B">
        <w:rPr>
          <w:rFonts w:ascii="Century Gothic" w:hAnsi="Century Gothic"/>
          <w:sz w:val="40"/>
          <w:szCs w:val="40"/>
        </w:rPr>
        <w:tab/>
        <w:t>von Anderen lernen</w:t>
      </w:r>
      <w:r w:rsidRPr="007D5C5B">
        <w:rPr>
          <w:rFonts w:ascii="Century Gothic" w:hAnsi="Century Gothic"/>
          <w:sz w:val="40"/>
          <w:szCs w:val="40"/>
        </w:rPr>
        <w:tab/>
      </w:r>
      <w:r w:rsidRPr="007D5C5B">
        <w:rPr>
          <w:rFonts w:ascii="Century Gothic" w:hAnsi="Century Gothic"/>
          <w:sz w:val="40"/>
          <w:szCs w:val="40"/>
        </w:rPr>
        <w:tab/>
      </w:r>
    </w:p>
    <w:p w:rsidR="007D5C5B" w:rsidRPr="007D5C5B" w:rsidRDefault="007D5C5B" w:rsidP="007D5C5B">
      <w:pPr>
        <w:rPr>
          <w:rFonts w:ascii="Century Gothic" w:hAnsi="Century Gothic"/>
          <w:sz w:val="40"/>
          <w:szCs w:val="40"/>
        </w:rPr>
      </w:pPr>
    </w:p>
    <w:p w:rsidR="007D5C5B" w:rsidRPr="007D5C5B" w:rsidRDefault="007D5C5B" w:rsidP="007D5C5B">
      <w:pPr>
        <w:ind w:left="360" w:hanging="360"/>
        <w:rPr>
          <w:rFonts w:ascii="Century Gothic" w:hAnsi="Century Gothic"/>
          <w:sz w:val="40"/>
          <w:szCs w:val="40"/>
        </w:rPr>
      </w:pPr>
      <w:r w:rsidRPr="007D5C5B">
        <w:rPr>
          <w:rFonts w:ascii="Century Gothic" w:hAnsi="Century Gothic"/>
          <w:sz w:val="40"/>
          <w:szCs w:val="40"/>
        </w:rPr>
        <w:fldChar w:fldCharType="begin"/>
      </w:r>
      <w:r w:rsidRPr="007D5C5B">
        <w:rPr>
          <w:rFonts w:ascii="Century Gothic" w:hAnsi="Century Gothic"/>
          <w:sz w:val="40"/>
          <w:szCs w:val="40"/>
        </w:rPr>
        <w:instrText>SYMBOL 183 \f "Symbol" \s 12 \h</w:instrText>
      </w:r>
      <w:r w:rsidRPr="007D5C5B">
        <w:rPr>
          <w:rFonts w:ascii="Century Gothic" w:hAnsi="Century Gothic"/>
          <w:sz w:val="40"/>
          <w:szCs w:val="40"/>
        </w:rPr>
        <w:fldChar w:fldCharType="end"/>
      </w:r>
      <w:r w:rsidRPr="007D5C5B">
        <w:rPr>
          <w:rFonts w:ascii="Century Gothic" w:hAnsi="Century Gothic"/>
          <w:sz w:val="40"/>
          <w:szCs w:val="40"/>
        </w:rPr>
        <w:tab/>
        <w:t>Glaubwürdigkeit (nichts von anderen fordern, was man selbst nicht tut)</w:t>
      </w:r>
    </w:p>
    <w:p w:rsidR="007D5C5B" w:rsidRPr="007D5C5B" w:rsidRDefault="007D5C5B" w:rsidP="007D5C5B">
      <w:pPr>
        <w:rPr>
          <w:rFonts w:ascii="Century Gothic" w:hAnsi="Century Gothic"/>
          <w:sz w:val="40"/>
          <w:szCs w:val="40"/>
        </w:rPr>
      </w:pPr>
      <w:r w:rsidRPr="007D5C5B">
        <w:rPr>
          <w:rFonts w:ascii="Century Gothic" w:hAnsi="Century Gothic"/>
          <w:sz w:val="40"/>
          <w:szCs w:val="40"/>
        </w:rPr>
        <w:tab/>
      </w:r>
      <w:r w:rsidRPr="007D5C5B">
        <w:rPr>
          <w:rFonts w:ascii="Century Gothic" w:hAnsi="Century Gothic"/>
          <w:sz w:val="40"/>
          <w:szCs w:val="40"/>
        </w:rPr>
        <w:tab/>
      </w:r>
      <w:r w:rsidRPr="007D5C5B">
        <w:rPr>
          <w:rFonts w:ascii="Century Gothic" w:hAnsi="Century Gothic"/>
          <w:sz w:val="40"/>
          <w:szCs w:val="40"/>
        </w:rPr>
        <w:tab/>
      </w:r>
    </w:p>
    <w:p w:rsidR="007D5C5B" w:rsidRPr="007D5C5B" w:rsidRDefault="007D5C5B" w:rsidP="007D5C5B">
      <w:pPr>
        <w:ind w:left="360" w:hanging="360"/>
        <w:rPr>
          <w:rFonts w:ascii="Century Gothic" w:hAnsi="Century Gothic"/>
          <w:sz w:val="40"/>
          <w:szCs w:val="40"/>
        </w:rPr>
      </w:pPr>
      <w:r w:rsidRPr="007D5C5B">
        <w:rPr>
          <w:rFonts w:ascii="Century Gothic" w:hAnsi="Century Gothic"/>
          <w:sz w:val="40"/>
          <w:szCs w:val="40"/>
        </w:rPr>
        <w:fldChar w:fldCharType="begin"/>
      </w:r>
      <w:r w:rsidRPr="007D5C5B">
        <w:rPr>
          <w:rFonts w:ascii="Century Gothic" w:hAnsi="Century Gothic"/>
          <w:sz w:val="40"/>
          <w:szCs w:val="40"/>
        </w:rPr>
        <w:instrText>SYMBOL 183 \f "Symbol" \s 12 \h</w:instrText>
      </w:r>
      <w:r w:rsidRPr="007D5C5B">
        <w:rPr>
          <w:rFonts w:ascii="Century Gothic" w:hAnsi="Century Gothic"/>
          <w:sz w:val="40"/>
          <w:szCs w:val="40"/>
        </w:rPr>
        <w:fldChar w:fldCharType="end"/>
      </w:r>
      <w:r w:rsidRPr="007D5C5B">
        <w:rPr>
          <w:rFonts w:ascii="Century Gothic" w:hAnsi="Century Gothic"/>
          <w:sz w:val="40"/>
          <w:szCs w:val="40"/>
        </w:rPr>
        <w:tab/>
        <w:t>gelebter Glaube vor Bekenntnis</w:t>
      </w:r>
    </w:p>
    <w:p w:rsidR="007D5C5B" w:rsidRPr="007D5C5B" w:rsidRDefault="007D5C5B" w:rsidP="007D5C5B">
      <w:pPr>
        <w:rPr>
          <w:rFonts w:ascii="Century Gothic" w:hAnsi="Century Gothic"/>
          <w:sz w:val="40"/>
          <w:szCs w:val="40"/>
        </w:rPr>
      </w:pPr>
    </w:p>
    <w:p w:rsidR="006125B6" w:rsidRPr="003302FE" w:rsidRDefault="007D5C5B" w:rsidP="007D5C5B">
      <w:pPr>
        <w:ind w:left="360" w:hanging="360"/>
        <w:rPr>
          <w:szCs w:val="22"/>
        </w:rPr>
      </w:pPr>
      <w:r w:rsidRPr="007D5C5B">
        <w:rPr>
          <w:rFonts w:ascii="Century Gothic" w:hAnsi="Century Gothic"/>
          <w:sz w:val="40"/>
          <w:szCs w:val="40"/>
        </w:rPr>
        <w:fldChar w:fldCharType="begin"/>
      </w:r>
      <w:r w:rsidRPr="007D5C5B">
        <w:rPr>
          <w:rFonts w:ascii="Century Gothic" w:hAnsi="Century Gothic"/>
          <w:sz w:val="40"/>
          <w:szCs w:val="40"/>
        </w:rPr>
        <w:instrText>SYMBOL 183 \f "Symbol" \s 12 \h</w:instrText>
      </w:r>
      <w:r w:rsidRPr="007D5C5B">
        <w:rPr>
          <w:rFonts w:ascii="Century Gothic" w:hAnsi="Century Gothic"/>
          <w:sz w:val="40"/>
          <w:szCs w:val="40"/>
        </w:rPr>
        <w:fldChar w:fldCharType="end"/>
      </w:r>
      <w:r w:rsidRPr="007D5C5B">
        <w:rPr>
          <w:rFonts w:ascii="Century Gothic" w:hAnsi="Century Gothic"/>
          <w:sz w:val="40"/>
          <w:szCs w:val="40"/>
        </w:rPr>
        <w:tab/>
        <w:t>Hierarchie der Wahrheiten</w:t>
      </w:r>
    </w:p>
    <w:sectPr w:rsidR="006125B6" w:rsidRPr="003302F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7BB" w:rsidRDefault="00BF4B38">
      <w:pPr>
        <w:spacing w:before="0" w:after="0"/>
      </w:pPr>
      <w:r>
        <w:separator/>
      </w:r>
    </w:p>
  </w:endnote>
  <w:endnote w:type="continuationSeparator" w:id="0">
    <w:p w:rsidR="00AF27BB" w:rsidRDefault="00BF4B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C5B" w:rsidRPr="002B1A89" w:rsidRDefault="007D5C5B" w:rsidP="002B1A89">
    <w:pPr>
      <w:pStyle w:val="Fuzeile"/>
    </w:pPr>
    <w:r w:rsidRPr="002B1A89">
      <w:t>Kirche als Ort der Begegnung</w:t>
    </w:r>
    <w:r>
      <w:t xml:space="preserve"> / fünfte Kurseinheit</w:t>
    </w:r>
    <w:r>
      <w:tab/>
      <w:t>Folienvorlage F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7BB" w:rsidRDefault="00BF4B38">
      <w:pPr>
        <w:spacing w:before="0" w:after="0"/>
      </w:pPr>
      <w:r>
        <w:separator/>
      </w:r>
    </w:p>
  </w:footnote>
  <w:footnote w:type="continuationSeparator" w:id="0">
    <w:p w:rsidR="00AF27BB" w:rsidRDefault="00BF4B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C5B" w:rsidRPr="00386EDF" w:rsidRDefault="00BF4B38" w:rsidP="00386EDF">
    <w:pPr>
      <w:pStyle w:val="Kopfzeile"/>
    </w:pPr>
    <w:r>
      <w:rPr>
        <w:rFonts w:ascii="Century Gothic" w:hAnsi="Century Gothic"/>
        <w:sz w:val="20"/>
      </w:rPr>
      <w:t xml:space="preserve">TBI </w:t>
    </w:r>
    <w:r w:rsidR="00A20013">
      <w:rPr>
        <w:rFonts w:ascii="Century Gothic" w:hAnsi="Century Gothic"/>
        <w:sz w:val="20"/>
      </w:rPr>
      <w:t>–</w:t>
    </w:r>
    <w:r>
      <w:rPr>
        <w:rFonts w:ascii="Century Gothic" w:hAnsi="Century Gothic"/>
        <w:sz w:val="20"/>
      </w:rPr>
      <w:t xml:space="preserve"> Theologische Grundbildung</w:t>
    </w:r>
    <w:r w:rsidR="00386EDF">
      <w:rPr>
        <w:rFonts w:ascii="Century Gothic" w:hAnsi="Century Gothic"/>
        <w:sz w:val="20"/>
      </w:rPr>
      <w:tab/>
    </w:r>
    <w:r w:rsidR="00386EDF">
      <w:rPr>
        <w:rFonts w:ascii="Century Gothic" w:hAnsi="Century Gothic"/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65029"/>
    <w:rsid w:val="000E3FB1"/>
    <w:rsid w:val="001504BD"/>
    <w:rsid w:val="0015763F"/>
    <w:rsid w:val="0017523A"/>
    <w:rsid w:val="00192E0A"/>
    <w:rsid w:val="001A532F"/>
    <w:rsid w:val="002012DB"/>
    <w:rsid w:val="00214B78"/>
    <w:rsid w:val="00241742"/>
    <w:rsid w:val="00276DE3"/>
    <w:rsid w:val="002B1A89"/>
    <w:rsid w:val="002F2BD2"/>
    <w:rsid w:val="00301EAC"/>
    <w:rsid w:val="0030461D"/>
    <w:rsid w:val="003302FE"/>
    <w:rsid w:val="00364FDD"/>
    <w:rsid w:val="00386EDF"/>
    <w:rsid w:val="00392A15"/>
    <w:rsid w:val="00395A82"/>
    <w:rsid w:val="003E02DA"/>
    <w:rsid w:val="003E09C1"/>
    <w:rsid w:val="004B4558"/>
    <w:rsid w:val="004F5A64"/>
    <w:rsid w:val="005071EB"/>
    <w:rsid w:val="005621F5"/>
    <w:rsid w:val="005938C6"/>
    <w:rsid w:val="00597FB4"/>
    <w:rsid w:val="005A65A6"/>
    <w:rsid w:val="005B0013"/>
    <w:rsid w:val="005C4E78"/>
    <w:rsid w:val="006125B6"/>
    <w:rsid w:val="00636769"/>
    <w:rsid w:val="00702129"/>
    <w:rsid w:val="00726C8E"/>
    <w:rsid w:val="007B6FB0"/>
    <w:rsid w:val="007C0027"/>
    <w:rsid w:val="007D5C5B"/>
    <w:rsid w:val="0081251E"/>
    <w:rsid w:val="0091783A"/>
    <w:rsid w:val="0092434F"/>
    <w:rsid w:val="00957AE3"/>
    <w:rsid w:val="00984869"/>
    <w:rsid w:val="009E01DD"/>
    <w:rsid w:val="009F70BE"/>
    <w:rsid w:val="00A11318"/>
    <w:rsid w:val="00A20013"/>
    <w:rsid w:val="00A44020"/>
    <w:rsid w:val="00A67F18"/>
    <w:rsid w:val="00AA7A25"/>
    <w:rsid w:val="00AB6CD6"/>
    <w:rsid w:val="00AF27BB"/>
    <w:rsid w:val="00BE4986"/>
    <w:rsid w:val="00BF4B38"/>
    <w:rsid w:val="00C120E5"/>
    <w:rsid w:val="00C17A07"/>
    <w:rsid w:val="00C30769"/>
    <w:rsid w:val="00C3582D"/>
    <w:rsid w:val="00C43B7E"/>
    <w:rsid w:val="00CA56A1"/>
    <w:rsid w:val="00CC4E74"/>
    <w:rsid w:val="00CE461B"/>
    <w:rsid w:val="00D05B92"/>
    <w:rsid w:val="00D35F55"/>
    <w:rsid w:val="00D70DC1"/>
    <w:rsid w:val="00E11F84"/>
    <w:rsid w:val="00F16EA5"/>
    <w:rsid w:val="00F4310F"/>
    <w:rsid w:val="00F45A16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3AD3AE"/>
  <w15:chartTrackingRefBased/>
  <w15:docId w15:val="{C29C2698-FE5E-41EE-A954-A4453ED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532F"/>
    <w:rPr>
      <w:rFonts w:ascii="Tahoma" w:hAnsi="Tahoma" w:cs="Tahoma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rsid w:val="004B4558"/>
    <w:rPr>
      <w:i/>
      <w:iCs/>
      <w:sz w:val="24"/>
      <w:lang w:val="de-DE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cp:lastPrinted>2007-10-24T09:58:00Z</cp:lastPrinted>
  <dcterms:created xsi:type="dcterms:W3CDTF">2019-10-03T10:37:00Z</dcterms:created>
  <dcterms:modified xsi:type="dcterms:W3CDTF">2019-10-22T12:33:00Z</dcterms:modified>
</cp:coreProperties>
</file>