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395" w:rsidRPr="005F308F" w:rsidRDefault="006C6395" w:rsidP="00367D2F">
      <w:pPr>
        <w:pStyle w:val="Textkrper"/>
        <w:rPr>
          <w:rFonts w:ascii="Times New Roman"/>
          <w:sz w:val="20"/>
          <w:lang w:val="de-CH"/>
        </w:rPr>
      </w:pPr>
    </w:p>
    <w:p w:rsidR="006C6395" w:rsidRPr="005F308F" w:rsidRDefault="006C6395" w:rsidP="00367D2F">
      <w:pPr>
        <w:pStyle w:val="Textkrper"/>
        <w:rPr>
          <w:rFonts w:ascii="Times New Roman"/>
          <w:sz w:val="20"/>
          <w:lang w:val="de-CH"/>
        </w:rPr>
      </w:pPr>
    </w:p>
    <w:p w:rsidR="006C6395" w:rsidRPr="005F308F" w:rsidRDefault="00CE57DA" w:rsidP="00F860A5">
      <w:pPr>
        <w:spacing w:before="322" w:line="676" w:lineRule="exact"/>
        <w:ind w:left="4962" w:firstLine="5"/>
        <w:rPr>
          <w:b/>
          <w:sz w:val="71"/>
          <w:lang w:val="de-CH"/>
        </w:rPr>
      </w:pPr>
      <w:r w:rsidRPr="005F308F">
        <w:rPr>
          <w:b/>
          <w:sz w:val="71"/>
          <w:lang w:val="de-CH"/>
        </w:rPr>
        <w:t xml:space="preserve">BIBEL </w:t>
      </w:r>
      <w:r w:rsidRPr="005F308F">
        <w:rPr>
          <w:b/>
          <w:w w:val="90"/>
          <w:sz w:val="71"/>
          <w:lang w:val="de-CH"/>
        </w:rPr>
        <w:t>VERSTEHEN</w:t>
      </w:r>
    </w:p>
    <w:p w:rsidR="006C6395" w:rsidRPr="005F308F" w:rsidRDefault="006C6395" w:rsidP="00367D2F">
      <w:pPr>
        <w:pStyle w:val="Textkrper"/>
        <w:rPr>
          <w:rFonts w:ascii="Courier New"/>
          <w:b/>
          <w:sz w:val="80"/>
          <w:lang w:val="de-CH"/>
        </w:rPr>
      </w:pPr>
    </w:p>
    <w:p w:rsidR="006C6395" w:rsidRPr="005F308F" w:rsidRDefault="006C6395" w:rsidP="00367D2F">
      <w:pPr>
        <w:pStyle w:val="Textkrper"/>
        <w:spacing w:before="10"/>
        <w:rPr>
          <w:rFonts w:ascii="Courier New"/>
          <w:b/>
          <w:sz w:val="101"/>
          <w:lang w:val="de-CH"/>
        </w:rPr>
      </w:pPr>
    </w:p>
    <w:p w:rsidR="006C6395" w:rsidRPr="005F308F" w:rsidRDefault="00CE57DA" w:rsidP="00367D2F">
      <w:pPr>
        <w:rPr>
          <w:sz w:val="42"/>
          <w:szCs w:val="42"/>
          <w:lang w:val="de-CH"/>
        </w:rPr>
      </w:pPr>
      <w:r w:rsidRPr="005F308F">
        <w:rPr>
          <w:w w:val="95"/>
          <w:sz w:val="42"/>
          <w:szCs w:val="42"/>
          <w:lang w:val="de-CH"/>
        </w:rPr>
        <w:t>1. Teil</w:t>
      </w:r>
    </w:p>
    <w:p w:rsidR="006C6395" w:rsidRPr="005F308F" w:rsidRDefault="006C6395" w:rsidP="00367D2F">
      <w:pPr>
        <w:pStyle w:val="Textkrper"/>
        <w:spacing w:before="4"/>
        <w:rPr>
          <w:b/>
          <w:sz w:val="43"/>
          <w:lang w:val="de-CH"/>
        </w:rPr>
      </w:pPr>
    </w:p>
    <w:p w:rsidR="006C6395" w:rsidRPr="005F308F" w:rsidRDefault="00CE57DA" w:rsidP="00367D2F">
      <w:pPr>
        <w:pStyle w:val="berschrift1"/>
        <w:ind w:left="0"/>
        <w:rPr>
          <w:rFonts w:ascii="Arial" w:hAnsi="Arial" w:cs="Arial"/>
          <w:b w:val="0"/>
          <w:lang w:val="de-CH"/>
        </w:rPr>
      </w:pPr>
      <w:r w:rsidRPr="005F308F">
        <w:rPr>
          <w:rFonts w:ascii="Arial" w:hAnsi="Arial" w:cs="Arial"/>
          <w:b w:val="0"/>
          <w:w w:val="95"/>
          <w:lang w:val="de-CH"/>
        </w:rPr>
        <w:t>Zugänge zur Bibel</w:t>
      </w:r>
    </w:p>
    <w:p w:rsidR="006C6395" w:rsidRPr="005F308F" w:rsidRDefault="00CE57DA" w:rsidP="00367D2F">
      <w:pPr>
        <w:spacing w:before="13"/>
        <w:rPr>
          <w:sz w:val="58"/>
          <w:lang w:val="de-CH"/>
        </w:rPr>
      </w:pPr>
      <w:r w:rsidRPr="005F308F">
        <w:rPr>
          <w:w w:val="95"/>
          <w:sz w:val="58"/>
          <w:lang w:val="de-CH"/>
        </w:rPr>
        <w:t>und Annäherung an</w:t>
      </w:r>
      <w:r w:rsidRPr="005F308F">
        <w:rPr>
          <w:spacing w:val="-55"/>
          <w:w w:val="95"/>
          <w:sz w:val="58"/>
          <w:lang w:val="de-CH"/>
        </w:rPr>
        <w:t xml:space="preserve"> </w:t>
      </w:r>
      <w:r w:rsidRPr="005F308F">
        <w:rPr>
          <w:w w:val="95"/>
          <w:sz w:val="58"/>
          <w:lang w:val="de-CH"/>
        </w:rPr>
        <w:t>Jesus</w:t>
      </w:r>
    </w:p>
    <w:p w:rsidR="006C6395" w:rsidRPr="005F308F" w:rsidRDefault="006C6395" w:rsidP="00367D2F">
      <w:pPr>
        <w:pStyle w:val="Textkrper"/>
        <w:rPr>
          <w:rFonts w:ascii="Times New Roman"/>
          <w:b/>
          <w:sz w:val="20"/>
          <w:lang w:val="de-CH"/>
        </w:rPr>
      </w:pPr>
    </w:p>
    <w:p w:rsidR="006C6395" w:rsidRPr="005F308F" w:rsidRDefault="006C6395" w:rsidP="00367D2F">
      <w:pPr>
        <w:pStyle w:val="Textkrper"/>
        <w:rPr>
          <w:rFonts w:ascii="Times New Roman"/>
          <w:b/>
          <w:sz w:val="20"/>
          <w:lang w:val="de-CH"/>
        </w:rPr>
      </w:pPr>
    </w:p>
    <w:p w:rsidR="006C6395" w:rsidRPr="005F308F" w:rsidRDefault="006C6395" w:rsidP="00367D2F">
      <w:pPr>
        <w:pStyle w:val="Textkrper"/>
        <w:rPr>
          <w:rFonts w:ascii="Times New Roman"/>
          <w:b/>
          <w:sz w:val="20"/>
          <w:lang w:val="de-CH"/>
        </w:rPr>
      </w:pPr>
    </w:p>
    <w:p w:rsidR="006C6395" w:rsidRPr="005F308F" w:rsidRDefault="006C6395" w:rsidP="00367D2F">
      <w:pPr>
        <w:pStyle w:val="Textkrper"/>
        <w:rPr>
          <w:rFonts w:ascii="Times New Roman"/>
          <w:b/>
          <w:sz w:val="20"/>
          <w:lang w:val="de-CH"/>
        </w:rPr>
      </w:pPr>
    </w:p>
    <w:p w:rsidR="006C6395" w:rsidRPr="005F308F" w:rsidRDefault="006C6395" w:rsidP="00367D2F">
      <w:pPr>
        <w:pStyle w:val="Textkrper"/>
        <w:rPr>
          <w:rFonts w:ascii="Times New Roman"/>
          <w:b/>
          <w:sz w:val="20"/>
          <w:lang w:val="de-CH"/>
        </w:rPr>
      </w:pPr>
    </w:p>
    <w:p w:rsidR="006C6395" w:rsidRPr="005F308F" w:rsidRDefault="006C6395" w:rsidP="00367D2F">
      <w:pPr>
        <w:pStyle w:val="Textkrper"/>
        <w:rPr>
          <w:rFonts w:ascii="Times New Roman"/>
          <w:b/>
          <w:sz w:val="20"/>
          <w:lang w:val="de-CH"/>
        </w:rPr>
      </w:pPr>
    </w:p>
    <w:p w:rsidR="006C6395" w:rsidRPr="005F308F" w:rsidRDefault="006C6395" w:rsidP="00367D2F">
      <w:pPr>
        <w:pStyle w:val="Textkrper"/>
        <w:rPr>
          <w:rFonts w:ascii="Times New Roman"/>
          <w:b/>
          <w:sz w:val="20"/>
          <w:lang w:val="de-CH"/>
        </w:rPr>
      </w:pPr>
    </w:p>
    <w:p w:rsidR="006C6395" w:rsidRPr="005F308F" w:rsidRDefault="007635AC" w:rsidP="00367D2F">
      <w:pPr>
        <w:pStyle w:val="Textkrper"/>
        <w:spacing w:before="3"/>
        <w:rPr>
          <w:rFonts w:ascii="Times New Roman"/>
          <w:b/>
          <w:sz w:val="25"/>
          <w:lang w:val="de-CH"/>
        </w:rPr>
      </w:pPr>
      <w:r>
        <w:rPr>
          <w:rFonts w:ascii="Times New Roman"/>
          <w:b/>
          <w:noProof/>
          <w:sz w:val="20"/>
          <w:lang w:val="de-CH" w:eastAsia="de-CH"/>
        </w:rPr>
        <w:pict>
          <v:shapetype id="_x0000_t202" coordsize="21600,21600" o:spt="202" path="m,l,21600r21600,l21600,xe">
            <v:stroke joinstyle="miter"/>
            <v:path gradientshapeok="t" o:connecttype="rect"/>
          </v:shapetype>
          <v:shape id="_x0000_s1092" type="#_x0000_t202" style="position:absolute;margin-left:1.65pt;margin-top:13.9pt;width:179.4pt;height:75.7pt;z-index:251676160">
            <v:textbox style="mso-next-textbox:#_x0000_s1092">
              <w:txbxContent>
                <w:p w:rsidR="005F308F" w:rsidRPr="005F308F" w:rsidRDefault="005F308F" w:rsidP="005F308F">
                  <w:pPr>
                    <w:rPr>
                      <w:rFonts w:ascii="Times New Roman"/>
                      <w:sz w:val="39"/>
                      <w:lang w:val="de-CH"/>
                    </w:rPr>
                  </w:pPr>
                  <w:r w:rsidRPr="005F308F">
                    <w:rPr>
                      <w:rFonts w:ascii="Times New Roman" w:hAnsi="Times New Roman"/>
                      <w:sz w:val="39"/>
                      <w:lang w:val="de-CH"/>
                    </w:rPr>
                    <w:t>Arbeitsmappe</w:t>
                  </w:r>
                </w:p>
                <w:p w:rsidR="005F308F" w:rsidRPr="005F308F" w:rsidRDefault="005F308F" w:rsidP="005F308F">
                  <w:pPr>
                    <w:rPr>
                      <w:lang w:val="de-CH"/>
                    </w:rPr>
                  </w:pPr>
                  <w:r w:rsidRPr="005F308F">
                    <w:rPr>
                      <w:rFonts w:ascii="Times New Roman" w:hAnsi="Times New Roman"/>
                      <w:sz w:val="39"/>
                      <w:lang w:val="de-CH"/>
                    </w:rPr>
                    <w:t>für die K</w:t>
                  </w:r>
                  <w:r w:rsidRPr="005F308F">
                    <w:rPr>
                      <w:rFonts w:ascii="Times New Roman" w:hAnsi="Times New Roman"/>
                      <w:w w:val="95"/>
                      <w:sz w:val="39"/>
                      <w:lang w:val="de-CH"/>
                    </w:rPr>
                    <w:t>ursleitung</w:t>
                  </w:r>
                </w:p>
              </w:txbxContent>
            </v:textbox>
          </v:shape>
        </w:pict>
      </w:r>
    </w:p>
    <w:p w:rsidR="006C6395" w:rsidRPr="005F308F" w:rsidRDefault="006C6395" w:rsidP="00367D2F">
      <w:pPr>
        <w:pStyle w:val="Textkrper"/>
        <w:rPr>
          <w:rFonts w:ascii="Times New Roman"/>
          <w:sz w:val="20"/>
          <w:lang w:val="de-CH"/>
        </w:rPr>
      </w:pPr>
    </w:p>
    <w:p w:rsidR="006C6395" w:rsidRPr="005F308F" w:rsidRDefault="006C6395" w:rsidP="00367D2F">
      <w:pPr>
        <w:pStyle w:val="Textkrper"/>
        <w:rPr>
          <w:rFonts w:ascii="Times New Roman"/>
          <w:b/>
          <w:sz w:val="20"/>
          <w:lang w:val="de-CH"/>
        </w:rPr>
      </w:pPr>
    </w:p>
    <w:p w:rsidR="006C6395" w:rsidRPr="005F308F" w:rsidRDefault="006C6395" w:rsidP="00367D2F">
      <w:pPr>
        <w:pStyle w:val="Textkrper"/>
        <w:rPr>
          <w:rFonts w:ascii="Times New Roman"/>
          <w:b/>
          <w:sz w:val="20"/>
          <w:lang w:val="de-CH"/>
        </w:rPr>
      </w:pPr>
    </w:p>
    <w:p w:rsidR="006C6395" w:rsidRPr="005F308F" w:rsidRDefault="006C6395" w:rsidP="00367D2F">
      <w:pPr>
        <w:pStyle w:val="Textkrper"/>
        <w:rPr>
          <w:rFonts w:ascii="Times New Roman"/>
          <w:b/>
          <w:sz w:val="20"/>
          <w:lang w:val="de-CH"/>
        </w:rPr>
      </w:pPr>
    </w:p>
    <w:p w:rsidR="006C6395" w:rsidRPr="005F308F" w:rsidRDefault="006C6395" w:rsidP="00367D2F">
      <w:pPr>
        <w:pStyle w:val="Textkrper"/>
        <w:rPr>
          <w:rFonts w:ascii="Times New Roman"/>
          <w:b/>
          <w:sz w:val="20"/>
          <w:lang w:val="de-CH"/>
        </w:rPr>
      </w:pPr>
    </w:p>
    <w:p w:rsidR="006C6395" w:rsidRPr="005F308F" w:rsidRDefault="006C6395" w:rsidP="00367D2F">
      <w:pPr>
        <w:pStyle w:val="Textkrper"/>
        <w:rPr>
          <w:rFonts w:ascii="Times New Roman"/>
          <w:b/>
          <w:sz w:val="20"/>
          <w:lang w:val="de-CH"/>
        </w:rPr>
      </w:pPr>
    </w:p>
    <w:p w:rsidR="006C6395" w:rsidRPr="005F308F" w:rsidRDefault="006C6395" w:rsidP="00367D2F">
      <w:pPr>
        <w:pStyle w:val="Textkrper"/>
        <w:rPr>
          <w:rFonts w:ascii="Times New Roman"/>
          <w:b/>
          <w:sz w:val="20"/>
          <w:lang w:val="de-CH"/>
        </w:rPr>
      </w:pPr>
    </w:p>
    <w:p w:rsidR="006C6395" w:rsidRPr="005F308F" w:rsidRDefault="006C6395" w:rsidP="00367D2F">
      <w:pPr>
        <w:pStyle w:val="Textkrper"/>
        <w:rPr>
          <w:rFonts w:ascii="Times New Roman"/>
          <w:b/>
          <w:sz w:val="20"/>
          <w:lang w:val="de-CH"/>
        </w:rPr>
      </w:pPr>
    </w:p>
    <w:p w:rsidR="006C6395" w:rsidRPr="005F308F" w:rsidRDefault="006C6395" w:rsidP="00367D2F">
      <w:pPr>
        <w:pStyle w:val="Textkrper"/>
        <w:rPr>
          <w:rFonts w:ascii="Times New Roman"/>
          <w:b/>
          <w:sz w:val="20"/>
          <w:lang w:val="de-CH"/>
        </w:rPr>
      </w:pPr>
    </w:p>
    <w:p w:rsidR="006C6395" w:rsidRPr="005F308F" w:rsidRDefault="006C6395" w:rsidP="00367D2F">
      <w:pPr>
        <w:pStyle w:val="Textkrper"/>
        <w:rPr>
          <w:rFonts w:ascii="Times New Roman"/>
          <w:b/>
          <w:sz w:val="20"/>
          <w:lang w:val="de-CH"/>
        </w:rPr>
      </w:pPr>
    </w:p>
    <w:p w:rsidR="006C6395" w:rsidRPr="005F308F" w:rsidRDefault="006C6395" w:rsidP="00367D2F">
      <w:pPr>
        <w:pStyle w:val="Textkrper"/>
        <w:rPr>
          <w:rFonts w:ascii="Times New Roman"/>
          <w:b/>
          <w:sz w:val="20"/>
          <w:lang w:val="de-CH"/>
        </w:rPr>
      </w:pPr>
    </w:p>
    <w:p w:rsidR="006C6395" w:rsidRPr="005F308F" w:rsidRDefault="006C6395" w:rsidP="00367D2F">
      <w:pPr>
        <w:pStyle w:val="Textkrper"/>
        <w:rPr>
          <w:rFonts w:ascii="Times New Roman"/>
          <w:b/>
          <w:sz w:val="20"/>
          <w:lang w:val="de-CH"/>
        </w:rPr>
      </w:pPr>
    </w:p>
    <w:p w:rsidR="006C6395" w:rsidRPr="005F308F" w:rsidRDefault="006C6395" w:rsidP="00367D2F">
      <w:pPr>
        <w:pStyle w:val="Textkrper"/>
        <w:rPr>
          <w:rFonts w:ascii="Times New Roman"/>
          <w:b/>
          <w:sz w:val="20"/>
          <w:lang w:val="de-CH"/>
        </w:rPr>
      </w:pPr>
    </w:p>
    <w:p w:rsidR="006C6395" w:rsidRPr="005F308F" w:rsidRDefault="006C6395" w:rsidP="00367D2F">
      <w:pPr>
        <w:pStyle w:val="Textkrper"/>
        <w:rPr>
          <w:rFonts w:ascii="Times New Roman"/>
          <w:b/>
          <w:sz w:val="20"/>
          <w:lang w:val="de-CH"/>
        </w:rPr>
      </w:pPr>
    </w:p>
    <w:p w:rsidR="006C6395" w:rsidRDefault="006C6395" w:rsidP="00367D2F">
      <w:pPr>
        <w:pStyle w:val="Textkrper"/>
        <w:rPr>
          <w:rFonts w:ascii="Times New Roman"/>
          <w:b/>
          <w:sz w:val="20"/>
          <w:lang w:val="de-CH"/>
        </w:rPr>
      </w:pPr>
    </w:p>
    <w:p w:rsidR="005F308F" w:rsidRDefault="005F308F" w:rsidP="00367D2F">
      <w:pPr>
        <w:pStyle w:val="Textkrper"/>
        <w:rPr>
          <w:rFonts w:ascii="Times New Roman"/>
          <w:b/>
          <w:sz w:val="20"/>
          <w:lang w:val="de-CH"/>
        </w:rPr>
      </w:pPr>
    </w:p>
    <w:p w:rsidR="005F308F" w:rsidRDefault="005F308F" w:rsidP="00367D2F">
      <w:pPr>
        <w:pStyle w:val="Textkrper"/>
        <w:rPr>
          <w:rFonts w:ascii="Times New Roman"/>
          <w:b/>
          <w:sz w:val="20"/>
          <w:lang w:val="de-CH"/>
        </w:rPr>
      </w:pPr>
    </w:p>
    <w:p w:rsidR="005F308F" w:rsidRDefault="007635AC" w:rsidP="00367D2F">
      <w:pPr>
        <w:pStyle w:val="Textkrper"/>
        <w:rPr>
          <w:rFonts w:ascii="Times New Roman"/>
          <w:b/>
          <w:sz w:val="20"/>
          <w:lang w:val="de-CH"/>
        </w:rPr>
      </w:pPr>
      <w:r>
        <w:rPr>
          <w:noProof/>
          <w:sz w:val="29"/>
          <w:lang w:val="de-CH" w:eastAsia="de-CH"/>
        </w:rPr>
        <w:pict>
          <v:shape id="_x0000_s1093" type="#_x0000_t202" style="position:absolute;margin-left:286.65pt;margin-top:2.4pt;width:164.7pt;height:80.2pt;z-index:251681280" stroked="f">
            <v:textbox style="mso-next-textbox:#_x0000_s1093">
              <w:txbxContent>
                <w:p w:rsidR="00F860A5" w:rsidRDefault="00F860A5" w:rsidP="00F860A5">
                  <w:pPr>
                    <w:widowControl/>
                    <w:tabs>
                      <w:tab w:val="left" w:pos="5103"/>
                    </w:tabs>
                    <w:autoSpaceDE/>
                    <w:autoSpaceDN/>
                    <w:spacing w:after="160" w:line="259" w:lineRule="auto"/>
                    <w:ind w:hanging="5664"/>
                    <w:rPr>
                      <w:rFonts w:eastAsia="Calibri"/>
                      <w:lang w:val="de-CH"/>
                    </w:rPr>
                  </w:pPr>
                </w:p>
                <w:p w:rsidR="00F860A5" w:rsidRPr="00704ECC" w:rsidRDefault="00F860A5" w:rsidP="00F860A5">
                  <w:pPr>
                    <w:widowControl/>
                    <w:tabs>
                      <w:tab w:val="left" w:pos="5103"/>
                    </w:tabs>
                    <w:autoSpaceDE/>
                    <w:autoSpaceDN/>
                    <w:spacing w:after="160" w:line="259" w:lineRule="auto"/>
                    <w:rPr>
                      <w:rFonts w:eastAsia="Calibri"/>
                      <w:lang w:val="de-CH"/>
                    </w:rPr>
                  </w:pPr>
                  <w:r w:rsidRPr="00704ECC">
                    <w:rPr>
                      <w:rFonts w:eastAsia="Calibri"/>
                      <w:lang w:val="de-CH"/>
                    </w:rPr>
                    <w:t xml:space="preserve">Herausgeber: Theologisch-pastorales Bildungsinstitut, 8027 Zürich – </w:t>
                  </w:r>
                  <w:r>
                    <w:rPr>
                      <w:rFonts w:eastAsia="Calibri"/>
                      <w:lang w:val="de-CH"/>
                    </w:rPr>
                    <w:t>2019</w:t>
                  </w:r>
                </w:p>
                <w:p w:rsidR="00F860A5" w:rsidRPr="00F860A5" w:rsidRDefault="00F860A5">
                  <w:pPr>
                    <w:rPr>
                      <w:lang w:val="de-CH"/>
                    </w:rPr>
                  </w:pPr>
                </w:p>
              </w:txbxContent>
            </v:textbox>
          </v:shape>
        </w:pict>
      </w:r>
    </w:p>
    <w:p w:rsidR="005F308F" w:rsidRDefault="00F860A5" w:rsidP="00367D2F">
      <w:pPr>
        <w:pStyle w:val="Textkrper"/>
        <w:rPr>
          <w:rFonts w:ascii="Times New Roman"/>
          <w:b/>
          <w:sz w:val="20"/>
          <w:lang w:val="de-CH"/>
        </w:rPr>
      </w:pPr>
      <w:r w:rsidRPr="00704ECC">
        <w:rPr>
          <w:rFonts w:eastAsia="Calibri"/>
          <w:noProof/>
          <w:lang w:val="de-CH" w:eastAsia="de-CH"/>
        </w:rPr>
        <w:drawing>
          <wp:anchor distT="0" distB="0" distL="114300" distR="114300" simplePos="0" relativeHeight="251679232" behindDoc="1" locked="0" layoutInCell="1" allowOverlap="1" wp14:anchorId="388D7B25" wp14:editId="26BA0CCA">
            <wp:simplePos x="0" y="0"/>
            <wp:positionH relativeFrom="column">
              <wp:posOffset>31750</wp:posOffset>
            </wp:positionH>
            <wp:positionV relativeFrom="paragraph">
              <wp:posOffset>140393</wp:posOffset>
            </wp:positionV>
            <wp:extent cx="2740025" cy="513080"/>
            <wp:effectExtent l="0" t="0" r="0" b="0"/>
            <wp:wrapTight wrapText="bothSides">
              <wp:wrapPolygon edited="0">
                <wp:start x="0" y="0"/>
                <wp:lineTo x="0" y="20851"/>
                <wp:lineTo x="21475" y="20851"/>
                <wp:lineTo x="2147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I Logo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0025" cy="513080"/>
                    </a:xfrm>
                    <a:prstGeom prst="rect">
                      <a:avLst/>
                    </a:prstGeom>
                  </pic:spPr>
                </pic:pic>
              </a:graphicData>
            </a:graphic>
            <wp14:sizeRelH relativeFrom="page">
              <wp14:pctWidth>0</wp14:pctWidth>
            </wp14:sizeRelH>
            <wp14:sizeRelV relativeFrom="page">
              <wp14:pctHeight>0</wp14:pctHeight>
            </wp14:sizeRelV>
          </wp:anchor>
        </w:drawing>
      </w:r>
    </w:p>
    <w:p w:rsidR="005F308F" w:rsidRDefault="005F308F" w:rsidP="00367D2F">
      <w:pPr>
        <w:pStyle w:val="Textkrper"/>
        <w:rPr>
          <w:rFonts w:ascii="Times New Roman"/>
          <w:b/>
          <w:sz w:val="20"/>
          <w:lang w:val="de-CH"/>
        </w:rPr>
      </w:pPr>
    </w:p>
    <w:p w:rsidR="005F308F" w:rsidRPr="005F308F" w:rsidRDefault="005F308F" w:rsidP="00367D2F">
      <w:pPr>
        <w:pStyle w:val="Textkrper"/>
        <w:rPr>
          <w:rFonts w:ascii="Times New Roman"/>
          <w:b/>
          <w:sz w:val="20"/>
          <w:lang w:val="de-CH"/>
        </w:rPr>
      </w:pPr>
    </w:p>
    <w:p w:rsidR="006C6395" w:rsidRDefault="006C6395" w:rsidP="00367D2F">
      <w:pPr>
        <w:pStyle w:val="Textkrper"/>
        <w:spacing w:before="3"/>
        <w:rPr>
          <w:rFonts w:ascii="Times New Roman"/>
          <w:b/>
          <w:sz w:val="17"/>
          <w:lang w:val="de-CH"/>
        </w:rPr>
      </w:pPr>
    </w:p>
    <w:p w:rsidR="00F860A5" w:rsidRDefault="00F860A5" w:rsidP="00367D2F">
      <w:pPr>
        <w:pStyle w:val="Textkrper"/>
        <w:spacing w:before="3"/>
        <w:rPr>
          <w:rFonts w:ascii="Times New Roman"/>
          <w:b/>
          <w:sz w:val="17"/>
          <w:lang w:val="de-CH"/>
        </w:rPr>
      </w:pPr>
    </w:p>
    <w:p w:rsidR="00F860A5" w:rsidRDefault="00F860A5" w:rsidP="00367D2F">
      <w:pPr>
        <w:pStyle w:val="Textkrper"/>
        <w:spacing w:before="3"/>
        <w:rPr>
          <w:rFonts w:ascii="Times New Roman"/>
          <w:b/>
          <w:sz w:val="17"/>
          <w:lang w:val="de-CH"/>
        </w:rPr>
      </w:pPr>
    </w:p>
    <w:p w:rsidR="00F860A5" w:rsidRDefault="00F860A5" w:rsidP="00367D2F">
      <w:pPr>
        <w:pStyle w:val="Textkrper"/>
        <w:spacing w:before="3"/>
        <w:rPr>
          <w:rFonts w:ascii="Times New Roman"/>
          <w:b/>
          <w:sz w:val="17"/>
          <w:lang w:val="de-CH"/>
        </w:rPr>
      </w:pPr>
    </w:p>
    <w:p w:rsidR="00F860A5" w:rsidRDefault="00F860A5" w:rsidP="00367D2F">
      <w:pPr>
        <w:pStyle w:val="Textkrper"/>
        <w:spacing w:before="3"/>
        <w:rPr>
          <w:rFonts w:ascii="Times New Roman"/>
          <w:b/>
          <w:sz w:val="17"/>
          <w:lang w:val="de-CH"/>
        </w:rPr>
      </w:pPr>
      <w:r>
        <w:rPr>
          <w:rFonts w:ascii="Times New Roman"/>
          <w:b/>
          <w:sz w:val="17"/>
          <w:lang w:val="de-CH"/>
        </w:rPr>
        <w:br w:type="page"/>
      </w:r>
    </w:p>
    <w:p w:rsidR="006C6395" w:rsidRPr="005F308F" w:rsidRDefault="00CE57DA" w:rsidP="00CE57DA">
      <w:pPr>
        <w:pBdr>
          <w:bottom w:val="single" w:sz="4" w:space="1" w:color="auto"/>
        </w:pBdr>
        <w:tabs>
          <w:tab w:val="left" w:pos="4395"/>
          <w:tab w:val="left" w:pos="7513"/>
        </w:tabs>
        <w:spacing w:before="94"/>
        <w:rPr>
          <w:sz w:val="20"/>
          <w:lang w:val="de-CH"/>
        </w:rPr>
      </w:pPr>
      <w:r w:rsidRPr="005F308F">
        <w:rPr>
          <w:sz w:val="20"/>
          <w:lang w:val="de-CH"/>
        </w:rPr>
        <w:lastRenderedPageBreak/>
        <w:t>BIBEL</w:t>
      </w:r>
      <w:r w:rsidRPr="005F308F">
        <w:rPr>
          <w:spacing w:val="-27"/>
          <w:sz w:val="20"/>
          <w:lang w:val="de-CH"/>
        </w:rPr>
        <w:t xml:space="preserve"> </w:t>
      </w:r>
      <w:r w:rsidRPr="005F308F">
        <w:rPr>
          <w:sz w:val="20"/>
          <w:lang w:val="de-CH"/>
        </w:rPr>
        <w:t>VERSTEHEN</w:t>
      </w:r>
      <w:r w:rsidRPr="005F308F">
        <w:rPr>
          <w:spacing w:val="-24"/>
          <w:sz w:val="20"/>
          <w:lang w:val="de-CH"/>
        </w:rPr>
        <w:t xml:space="preserve"> </w:t>
      </w:r>
      <w:r w:rsidRPr="005F308F">
        <w:rPr>
          <w:sz w:val="20"/>
          <w:lang w:val="de-CH"/>
        </w:rPr>
        <w:t>-</w:t>
      </w:r>
      <w:r w:rsidRPr="005F308F">
        <w:rPr>
          <w:spacing w:val="-7"/>
          <w:sz w:val="20"/>
          <w:lang w:val="de-CH"/>
        </w:rPr>
        <w:t xml:space="preserve"> </w:t>
      </w:r>
      <w:r w:rsidRPr="005F308F">
        <w:rPr>
          <w:sz w:val="20"/>
          <w:lang w:val="de-CH"/>
        </w:rPr>
        <w:t>1.</w:t>
      </w:r>
      <w:r w:rsidRPr="005F308F">
        <w:rPr>
          <w:spacing w:val="-29"/>
          <w:sz w:val="20"/>
          <w:lang w:val="de-CH"/>
        </w:rPr>
        <w:t xml:space="preserve"> </w:t>
      </w:r>
      <w:r w:rsidRPr="005F308F">
        <w:rPr>
          <w:sz w:val="20"/>
          <w:lang w:val="de-CH"/>
        </w:rPr>
        <w:t>Trimester</w:t>
      </w:r>
      <w:r>
        <w:rPr>
          <w:sz w:val="20"/>
          <w:lang w:val="de-CH"/>
        </w:rPr>
        <w:tab/>
      </w:r>
      <w:r w:rsidRPr="005F308F">
        <w:rPr>
          <w:sz w:val="20"/>
          <w:lang w:val="de-CH"/>
        </w:rPr>
        <w:t>Arbeitsmappe</w:t>
      </w:r>
      <w:r>
        <w:rPr>
          <w:sz w:val="20"/>
          <w:lang w:val="de-CH"/>
        </w:rPr>
        <w:tab/>
      </w:r>
      <w:r w:rsidRPr="005F308F">
        <w:rPr>
          <w:sz w:val="20"/>
          <w:lang w:val="de-CH"/>
        </w:rPr>
        <w:t>Einführung</w:t>
      </w:r>
      <w:r w:rsidR="00367D2F">
        <w:rPr>
          <w:sz w:val="20"/>
          <w:lang w:val="de-CH"/>
        </w:rPr>
        <w:t xml:space="preserve"> 1</w:t>
      </w:r>
    </w:p>
    <w:p w:rsidR="006C6395" w:rsidRPr="005F308F" w:rsidRDefault="006C6395" w:rsidP="00367D2F">
      <w:pPr>
        <w:pStyle w:val="Textkrper"/>
        <w:rPr>
          <w:sz w:val="22"/>
          <w:lang w:val="de-CH"/>
        </w:rPr>
      </w:pPr>
    </w:p>
    <w:p w:rsidR="006C6395" w:rsidRPr="005F308F" w:rsidRDefault="00CE57DA" w:rsidP="00367D2F">
      <w:pPr>
        <w:pStyle w:val="berschrift6"/>
        <w:numPr>
          <w:ilvl w:val="0"/>
          <w:numId w:val="4"/>
        </w:numPr>
        <w:tabs>
          <w:tab w:val="left" w:pos="414"/>
        </w:tabs>
        <w:spacing w:before="195"/>
        <w:ind w:left="284"/>
        <w:rPr>
          <w:lang w:val="de-CH"/>
        </w:rPr>
      </w:pPr>
      <w:r w:rsidRPr="005F308F">
        <w:rPr>
          <w:lang w:val="de-CH"/>
        </w:rPr>
        <w:t>Die Zielsetzung  des</w:t>
      </w:r>
      <w:r w:rsidRPr="005F308F">
        <w:rPr>
          <w:spacing w:val="20"/>
          <w:lang w:val="de-CH"/>
        </w:rPr>
        <w:t xml:space="preserve"> </w:t>
      </w:r>
      <w:r w:rsidRPr="005F308F">
        <w:rPr>
          <w:lang w:val="de-CH"/>
        </w:rPr>
        <w:t>Kurses</w:t>
      </w:r>
    </w:p>
    <w:p w:rsidR="006C6395" w:rsidRPr="005F308F" w:rsidRDefault="00CE57DA" w:rsidP="00367D2F">
      <w:pPr>
        <w:pStyle w:val="Textkrper"/>
        <w:spacing w:before="100" w:line="273" w:lineRule="auto"/>
        <w:ind w:firstLine="5"/>
        <w:jc w:val="both"/>
        <w:rPr>
          <w:lang w:val="de-CH"/>
        </w:rPr>
      </w:pPr>
      <w:r w:rsidRPr="005F308F">
        <w:rPr>
          <w:w w:val="105"/>
          <w:lang w:val="de-CH"/>
        </w:rPr>
        <w:t xml:space="preserve">Der Kurs «Bibel verstehen» bietet </w:t>
      </w:r>
      <w:r w:rsidR="00CD658F">
        <w:rPr>
          <w:w w:val="105"/>
          <w:lang w:val="de-CH"/>
        </w:rPr>
        <w:t xml:space="preserve">den </w:t>
      </w:r>
      <w:r w:rsidRPr="005F308F">
        <w:rPr>
          <w:w w:val="105"/>
          <w:lang w:val="de-CH"/>
        </w:rPr>
        <w:t xml:space="preserve">Teilnehmenden Gelegenheit, ihre Bibelkenntnisse zu erweitern und ihr Glaubensverständnis zu vertiefen. Es ist kein wissenschaftlich-theologischer Kurs. Er orientiert sich aber an der Theologie, und zwar an einer biblisch fundierten und kirchlich engagierten Theologie. Er will aber nicht blass </w:t>
      </w:r>
      <w:r w:rsidRPr="005F308F">
        <w:rPr>
          <w:i/>
          <w:w w:val="105"/>
          <w:lang w:val="de-CH"/>
        </w:rPr>
        <w:t>W</w:t>
      </w:r>
      <w:r w:rsidR="008E3142">
        <w:rPr>
          <w:i/>
          <w:w w:val="105"/>
          <w:lang w:val="de-CH"/>
        </w:rPr>
        <w:t>iss</w:t>
      </w:r>
      <w:r w:rsidRPr="005F308F">
        <w:rPr>
          <w:i/>
          <w:w w:val="105"/>
          <w:lang w:val="de-CH"/>
        </w:rPr>
        <w:t xml:space="preserve">en </w:t>
      </w:r>
      <w:r w:rsidRPr="005F308F">
        <w:rPr>
          <w:w w:val="105"/>
          <w:lang w:val="de-CH"/>
        </w:rPr>
        <w:t xml:space="preserve">vermitteln, sondern das </w:t>
      </w:r>
      <w:r w:rsidRPr="005F308F">
        <w:rPr>
          <w:i/>
          <w:w w:val="105"/>
          <w:lang w:val="de-CH"/>
        </w:rPr>
        <w:t>Glaubensverständ</w:t>
      </w:r>
      <w:r w:rsidR="008E3142">
        <w:rPr>
          <w:i/>
          <w:w w:val="105"/>
          <w:lang w:val="de-CH"/>
        </w:rPr>
        <w:t>nis</w:t>
      </w:r>
      <w:r w:rsidRPr="005F308F">
        <w:rPr>
          <w:i/>
          <w:w w:val="105"/>
          <w:lang w:val="de-CH"/>
        </w:rPr>
        <w:t xml:space="preserve"> </w:t>
      </w:r>
      <w:r w:rsidRPr="005F308F">
        <w:rPr>
          <w:w w:val="105"/>
          <w:lang w:val="de-CH"/>
        </w:rPr>
        <w:t>vertiefen, zur Begegnung mit Gott führen</w:t>
      </w:r>
      <w:r w:rsidR="00A61EA3">
        <w:rPr>
          <w:w w:val="105"/>
          <w:lang w:val="de-CH"/>
        </w:rPr>
        <w:t>, die Kompetenz in der theologischen Argumentation fördern</w:t>
      </w:r>
      <w:r w:rsidRPr="005F308F">
        <w:rPr>
          <w:w w:val="105"/>
          <w:lang w:val="de-CH"/>
        </w:rPr>
        <w:t xml:space="preserve"> und zum Glaubensgespräch mit den Mitmenschen befähigen:</w:t>
      </w:r>
    </w:p>
    <w:p w:rsidR="006C6395" w:rsidRPr="005F308F" w:rsidRDefault="00CE57DA" w:rsidP="00CD658F">
      <w:pPr>
        <w:pStyle w:val="Listenabsatz"/>
        <w:numPr>
          <w:ilvl w:val="0"/>
          <w:numId w:val="3"/>
        </w:numPr>
        <w:tabs>
          <w:tab w:val="left" w:pos="277"/>
        </w:tabs>
        <w:spacing w:before="35" w:line="271" w:lineRule="auto"/>
        <w:ind w:left="142" w:hanging="155"/>
        <w:jc w:val="both"/>
        <w:rPr>
          <w:sz w:val="21"/>
          <w:lang w:val="de-CH"/>
        </w:rPr>
      </w:pPr>
      <w:r w:rsidRPr="005F308F">
        <w:rPr>
          <w:w w:val="105"/>
          <w:sz w:val="21"/>
          <w:lang w:val="de-CH"/>
        </w:rPr>
        <w:t xml:space="preserve">Die Teilnehmenden sollen Einblick in die theologischen </w:t>
      </w:r>
      <w:r w:rsidR="00A61EA3">
        <w:rPr>
          <w:w w:val="105"/>
          <w:sz w:val="21"/>
          <w:lang w:val="de-CH"/>
        </w:rPr>
        <w:t>Z</w:t>
      </w:r>
      <w:r w:rsidRPr="005F308F">
        <w:rPr>
          <w:w w:val="105"/>
          <w:sz w:val="21"/>
          <w:lang w:val="de-CH"/>
        </w:rPr>
        <w:t xml:space="preserve">usammenhänge gewinnen und durch grössere Vertrautheit mit ihrem Glauben im Streit der Meinungen freier </w:t>
      </w:r>
      <w:r w:rsidR="009B3429">
        <w:rPr>
          <w:w w:val="105"/>
          <w:sz w:val="21"/>
          <w:lang w:val="de-CH"/>
        </w:rPr>
        <w:t xml:space="preserve">werden </w:t>
      </w:r>
      <w:r w:rsidRPr="005F308F">
        <w:rPr>
          <w:w w:val="105"/>
          <w:sz w:val="21"/>
          <w:lang w:val="de-CH"/>
        </w:rPr>
        <w:t xml:space="preserve">und </w:t>
      </w:r>
      <w:r w:rsidR="009B3429">
        <w:rPr>
          <w:w w:val="105"/>
          <w:sz w:val="21"/>
          <w:lang w:val="de-CH"/>
        </w:rPr>
        <w:t>kompetenter argumentieren</w:t>
      </w:r>
      <w:r w:rsidRPr="005F308F">
        <w:rPr>
          <w:w w:val="105"/>
          <w:sz w:val="21"/>
          <w:lang w:val="de-CH"/>
        </w:rPr>
        <w:t>.</w:t>
      </w:r>
    </w:p>
    <w:p w:rsidR="006C6395" w:rsidRPr="005F308F" w:rsidRDefault="00CE57DA" w:rsidP="00CD658F">
      <w:pPr>
        <w:pStyle w:val="Listenabsatz"/>
        <w:numPr>
          <w:ilvl w:val="0"/>
          <w:numId w:val="3"/>
        </w:numPr>
        <w:tabs>
          <w:tab w:val="left" w:pos="277"/>
        </w:tabs>
        <w:spacing w:before="35" w:line="271" w:lineRule="auto"/>
        <w:ind w:left="142" w:hanging="155"/>
        <w:jc w:val="both"/>
        <w:rPr>
          <w:sz w:val="21"/>
          <w:lang w:val="de-CH"/>
        </w:rPr>
      </w:pPr>
      <w:r w:rsidRPr="005F308F">
        <w:rPr>
          <w:w w:val="105"/>
          <w:sz w:val="21"/>
          <w:lang w:val="de-CH"/>
        </w:rPr>
        <w:t>Die Teilnehmenden sollen lernen</w:t>
      </w:r>
      <w:r w:rsidR="009B3429">
        <w:rPr>
          <w:w w:val="105"/>
          <w:sz w:val="21"/>
          <w:lang w:val="de-CH"/>
        </w:rPr>
        <w:t>,</w:t>
      </w:r>
      <w:r w:rsidRPr="005F308F">
        <w:rPr>
          <w:w w:val="105"/>
          <w:sz w:val="21"/>
          <w:lang w:val="de-CH"/>
        </w:rPr>
        <w:t xml:space="preserve"> ihre Lebensauffassung und Lebenspraxis</w:t>
      </w:r>
      <w:r w:rsidRPr="005F308F">
        <w:rPr>
          <w:spacing w:val="-31"/>
          <w:w w:val="105"/>
          <w:sz w:val="21"/>
          <w:lang w:val="de-CH"/>
        </w:rPr>
        <w:t xml:space="preserve"> </w:t>
      </w:r>
      <w:r w:rsidRPr="005F308F">
        <w:rPr>
          <w:w w:val="105"/>
          <w:sz w:val="21"/>
          <w:lang w:val="de-CH"/>
        </w:rPr>
        <w:t xml:space="preserve">im </w:t>
      </w:r>
      <w:r w:rsidR="008E3142">
        <w:rPr>
          <w:w w:val="105"/>
          <w:sz w:val="21"/>
          <w:lang w:val="de-CH"/>
        </w:rPr>
        <w:t>L</w:t>
      </w:r>
      <w:r w:rsidRPr="005F308F">
        <w:rPr>
          <w:w w:val="105"/>
          <w:sz w:val="21"/>
          <w:lang w:val="de-CH"/>
        </w:rPr>
        <w:t>ichte des christlichen Glaubens zu</w:t>
      </w:r>
      <w:r w:rsidRPr="005F308F">
        <w:rPr>
          <w:spacing w:val="37"/>
          <w:w w:val="105"/>
          <w:sz w:val="21"/>
          <w:lang w:val="de-CH"/>
        </w:rPr>
        <w:t xml:space="preserve"> </w:t>
      </w:r>
      <w:r w:rsidRPr="005F308F">
        <w:rPr>
          <w:w w:val="105"/>
          <w:sz w:val="21"/>
          <w:lang w:val="de-CH"/>
        </w:rPr>
        <w:t>reflektieren.</w:t>
      </w:r>
    </w:p>
    <w:p w:rsidR="006C6395" w:rsidRPr="005F308F" w:rsidRDefault="00CE57DA" w:rsidP="00CD658F">
      <w:pPr>
        <w:pStyle w:val="Listenabsatz"/>
        <w:numPr>
          <w:ilvl w:val="0"/>
          <w:numId w:val="3"/>
        </w:numPr>
        <w:tabs>
          <w:tab w:val="left" w:pos="277"/>
        </w:tabs>
        <w:spacing w:before="35" w:line="271" w:lineRule="auto"/>
        <w:ind w:left="142" w:hanging="155"/>
        <w:jc w:val="both"/>
        <w:rPr>
          <w:sz w:val="21"/>
          <w:lang w:val="de-CH"/>
        </w:rPr>
      </w:pPr>
      <w:r w:rsidRPr="005F308F">
        <w:rPr>
          <w:w w:val="105"/>
          <w:sz w:val="21"/>
          <w:lang w:val="de-CH"/>
        </w:rPr>
        <w:t>Das Glaubenswissen soll nicht nur verstandesmässig erworben werden sondern ebenso durch das Erleben einer Gemeinschaft, die sucht, fragt, miteinander und voneinander</w:t>
      </w:r>
      <w:r w:rsidRPr="005F308F">
        <w:rPr>
          <w:spacing w:val="-9"/>
          <w:w w:val="105"/>
          <w:sz w:val="21"/>
          <w:lang w:val="de-CH"/>
        </w:rPr>
        <w:t xml:space="preserve"> </w:t>
      </w:r>
      <w:r w:rsidRPr="005F308F">
        <w:rPr>
          <w:w w:val="105"/>
          <w:sz w:val="21"/>
          <w:lang w:val="de-CH"/>
        </w:rPr>
        <w:t>lernt.</w:t>
      </w:r>
    </w:p>
    <w:p w:rsidR="006C6395" w:rsidRPr="005F308F" w:rsidRDefault="006C6395" w:rsidP="00367D2F">
      <w:pPr>
        <w:pStyle w:val="Textkrper"/>
        <w:spacing w:before="10"/>
        <w:rPr>
          <w:sz w:val="27"/>
          <w:lang w:val="de-CH"/>
        </w:rPr>
      </w:pPr>
    </w:p>
    <w:p w:rsidR="006C6395" w:rsidRPr="005F308F" w:rsidRDefault="00CE57DA" w:rsidP="00367D2F">
      <w:pPr>
        <w:pStyle w:val="berschrift6"/>
        <w:numPr>
          <w:ilvl w:val="0"/>
          <w:numId w:val="4"/>
        </w:numPr>
        <w:tabs>
          <w:tab w:val="left" w:pos="429"/>
        </w:tabs>
        <w:spacing w:before="195"/>
        <w:ind w:left="284"/>
        <w:rPr>
          <w:lang w:val="de-CH"/>
        </w:rPr>
      </w:pPr>
      <w:r w:rsidRPr="005F308F">
        <w:rPr>
          <w:lang w:val="de-CH"/>
        </w:rPr>
        <w:t>Zu einigen Voraussetzungen des</w:t>
      </w:r>
      <w:r w:rsidRPr="005F308F">
        <w:rPr>
          <w:spacing w:val="4"/>
          <w:lang w:val="de-CH"/>
        </w:rPr>
        <w:t xml:space="preserve"> </w:t>
      </w:r>
      <w:r w:rsidRPr="005F308F">
        <w:rPr>
          <w:lang w:val="de-CH"/>
        </w:rPr>
        <w:t>Kurses</w:t>
      </w:r>
    </w:p>
    <w:p w:rsidR="006C6395" w:rsidRPr="005F308F" w:rsidRDefault="00CE57DA" w:rsidP="00367D2F">
      <w:pPr>
        <w:pStyle w:val="Textkrper"/>
        <w:spacing w:before="100" w:line="278" w:lineRule="auto"/>
        <w:ind w:hanging="4"/>
        <w:rPr>
          <w:lang w:val="de-CH"/>
        </w:rPr>
      </w:pPr>
      <w:r w:rsidRPr="005F308F">
        <w:rPr>
          <w:w w:val="105"/>
          <w:lang w:val="de-CH"/>
        </w:rPr>
        <w:t>Wer</w:t>
      </w:r>
      <w:r w:rsidRPr="005F308F">
        <w:rPr>
          <w:spacing w:val="-10"/>
          <w:w w:val="105"/>
          <w:lang w:val="de-CH"/>
        </w:rPr>
        <w:t xml:space="preserve"> </w:t>
      </w:r>
      <w:r w:rsidRPr="005F308F">
        <w:rPr>
          <w:w w:val="105"/>
          <w:lang w:val="de-CH"/>
        </w:rPr>
        <w:t>im</w:t>
      </w:r>
      <w:r w:rsidRPr="005F308F">
        <w:rPr>
          <w:spacing w:val="-14"/>
          <w:w w:val="105"/>
          <w:lang w:val="de-CH"/>
        </w:rPr>
        <w:t xml:space="preserve"> </w:t>
      </w:r>
      <w:r w:rsidRPr="005F308F">
        <w:rPr>
          <w:w w:val="105"/>
          <w:lang w:val="de-CH"/>
        </w:rPr>
        <w:t>Rahmen</w:t>
      </w:r>
      <w:r w:rsidRPr="005F308F">
        <w:rPr>
          <w:spacing w:val="-13"/>
          <w:w w:val="105"/>
          <w:lang w:val="de-CH"/>
        </w:rPr>
        <w:t xml:space="preserve"> </w:t>
      </w:r>
      <w:r w:rsidRPr="005F308F">
        <w:rPr>
          <w:w w:val="105"/>
          <w:lang w:val="de-CH"/>
        </w:rPr>
        <w:t>«katholischer»</w:t>
      </w:r>
      <w:r w:rsidRPr="005F308F">
        <w:rPr>
          <w:spacing w:val="-20"/>
          <w:w w:val="105"/>
          <w:lang w:val="de-CH"/>
        </w:rPr>
        <w:t xml:space="preserve"> </w:t>
      </w:r>
      <w:r w:rsidRPr="005F308F">
        <w:rPr>
          <w:w w:val="105"/>
          <w:lang w:val="de-CH"/>
        </w:rPr>
        <w:t>Erwachsenenbildung</w:t>
      </w:r>
      <w:r w:rsidRPr="005F308F">
        <w:rPr>
          <w:spacing w:val="-11"/>
          <w:w w:val="105"/>
          <w:lang w:val="de-CH"/>
        </w:rPr>
        <w:t xml:space="preserve"> </w:t>
      </w:r>
      <w:r w:rsidRPr="005F308F">
        <w:rPr>
          <w:w w:val="105"/>
          <w:lang w:val="de-CH"/>
        </w:rPr>
        <w:t>einen</w:t>
      </w:r>
      <w:r w:rsidRPr="005F308F">
        <w:rPr>
          <w:spacing w:val="-7"/>
          <w:w w:val="105"/>
          <w:lang w:val="de-CH"/>
        </w:rPr>
        <w:t xml:space="preserve"> </w:t>
      </w:r>
      <w:r w:rsidRPr="005F308F">
        <w:rPr>
          <w:w w:val="105"/>
          <w:lang w:val="de-CH"/>
        </w:rPr>
        <w:t>solchen</w:t>
      </w:r>
      <w:r w:rsidRPr="005F308F">
        <w:rPr>
          <w:spacing w:val="-1"/>
          <w:w w:val="105"/>
          <w:lang w:val="de-CH"/>
        </w:rPr>
        <w:t xml:space="preserve"> </w:t>
      </w:r>
      <w:r w:rsidRPr="005F308F">
        <w:rPr>
          <w:w w:val="105"/>
          <w:lang w:val="de-CH"/>
        </w:rPr>
        <w:t>Bibelkurs</w:t>
      </w:r>
      <w:r w:rsidRPr="005F308F">
        <w:rPr>
          <w:spacing w:val="-1"/>
          <w:w w:val="105"/>
          <w:lang w:val="de-CH"/>
        </w:rPr>
        <w:t xml:space="preserve"> </w:t>
      </w:r>
      <w:r w:rsidRPr="005F308F">
        <w:rPr>
          <w:w w:val="105"/>
          <w:lang w:val="de-CH"/>
        </w:rPr>
        <w:t>anbietet</w:t>
      </w:r>
      <w:r w:rsidRPr="005F308F">
        <w:rPr>
          <w:spacing w:val="5"/>
          <w:w w:val="105"/>
          <w:lang w:val="de-CH"/>
        </w:rPr>
        <w:t xml:space="preserve"> </w:t>
      </w:r>
      <w:r w:rsidRPr="005F308F">
        <w:rPr>
          <w:w w:val="105"/>
          <w:lang w:val="de-CH"/>
        </w:rPr>
        <w:t>und</w:t>
      </w:r>
      <w:r w:rsidRPr="005F308F">
        <w:rPr>
          <w:spacing w:val="-12"/>
          <w:w w:val="105"/>
          <w:lang w:val="de-CH"/>
        </w:rPr>
        <w:t xml:space="preserve"> </w:t>
      </w:r>
      <w:r w:rsidRPr="005F308F">
        <w:rPr>
          <w:w w:val="105"/>
          <w:lang w:val="de-CH"/>
        </w:rPr>
        <w:t>in</w:t>
      </w:r>
      <w:r w:rsidRPr="005F308F">
        <w:rPr>
          <w:spacing w:val="-13"/>
          <w:w w:val="105"/>
          <w:lang w:val="de-CH"/>
        </w:rPr>
        <w:t xml:space="preserve"> </w:t>
      </w:r>
      <w:r w:rsidRPr="005F308F">
        <w:rPr>
          <w:w w:val="105"/>
          <w:lang w:val="de-CH"/>
        </w:rPr>
        <w:t>diesem</w:t>
      </w:r>
      <w:r w:rsidRPr="005F308F">
        <w:rPr>
          <w:spacing w:val="-10"/>
          <w:w w:val="105"/>
          <w:lang w:val="de-CH"/>
        </w:rPr>
        <w:t xml:space="preserve"> </w:t>
      </w:r>
      <w:r w:rsidRPr="005F308F">
        <w:rPr>
          <w:w w:val="105"/>
          <w:lang w:val="de-CH"/>
        </w:rPr>
        <w:t>Zusammenhang</w:t>
      </w:r>
      <w:r w:rsidRPr="005F308F">
        <w:rPr>
          <w:spacing w:val="5"/>
          <w:w w:val="105"/>
          <w:lang w:val="de-CH"/>
        </w:rPr>
        <w:t xml:space="preserve"> </w:t>
      </w:r>
      <w:r w:rsidRPr="005F308F">
        <w:rPr>
          <w:w w:val="105"/>
          <w:lang w:val="de-CH"/>
        </w:rPr>
        <w:t>«Lehrbriefe»</w:t>
      </w:r>
      <w:r w:rsidRPr="005F308F">
        <w:rPr>
          <w:spacing w:val="-5"/>
          <w:w w:val="105"/>
          <w:lang w:val="de-CH"/>
        </w:rPr>
        <w:t xml:space="preserve"> </w:t>
      </w:r>
      <w:r w:rsidRPr="005F308F">
        <w:rPr>
          <w:w w:val="105"/>
          <w:lang w:val="de-CH"/>
        </w:rPr>
        <w:t>einsetzt,</w:t>
      </w:r>
      <w:r w:rsidRPr="005F308F">
        <w:rPr>
          <w:spacing w:val="-2"/>
          <w:w w:val="105"/>
          <w:lang w:val="de-CH"/>
        </w:rPr>
        <w:t xml:space="preserve"> </w:t>
      </w:r>
      <w:r w:rsidRPr="005F308F">
        <w:rPr>
          <w:w w:val="105"/>
          <w:lang w:val="de-CH"/>
        </w:rPr>
        <w:t>geht</w:t>
      </w:r>
      <w:r w:rsidRPr="005F308F">
        <w:rPr>
          <w:spacing w:val="-13"/>
          <w:w w:val="105"/>
          <w:lang w:val="de-CH"/>
        </w:rPr>
        <w:t xml:space="preserve"> </w:t>
      </w:r>
      <w:r w:rsidRPr="005F308F">
        <w:rPr>
          <w:w w:val="105"/>
          <w:lang w:val="de-CH"/>
        </w:rPr>
        <w:t>von</w:t>
      </w:r>
      <w:r w:rsidRPr="005F308F">
        <w:rPr>
          <w:spacing w:val="-10"/>
          <w:w w:val="105"/>
          <w:lang w:val="de-CH"/>
        </w:rPr>
        <w:t xml:space="preserve"> </w:t>
      </w:r>
      <w:r w:rsidRPr="005F308F">
        <w:rPr>
          <w:w w:val="105"/>
          <w:lang w:val="de-CH"/>
        </w:rPr>
        <w:t>gewissen</w:t>
      </w:r>
      <w:r w:rsidRPr="005F308F">
        <w:rPr>
          <w:spacing w:val="-2"/>
          <w:w w:val="105"/>
          <w:lang w:val="de-CH"/>
        </w:rPr>
        <w:t xml:space="preserve"> </w:t>
      </w:r>
      <w:r w:rsidRPr="005F308F">
        <w:rPr>
          <w:w w:val="105"/>
          <w:lang w:val="de-CH"/>
        </w:rPr>
        <w:t>Voraussetzungen aus, die wenigstens stichwortartig angesprochen</w:t>
      </w:r>
      <w:r w:rsidRPr="005F308F">
        <w:rPr>
          <w:spacing w:val="45"/>
          <w:w w:val="105"/>
          <w:lang w:val="de-CH"/>
        </w:rPr>
        <w:t xml:space="preserve"> </w:t>
      </w:r>
      <w:r w:rsidRPr="005F308F">
        <w:rPr>
          <w:w w:val="105"/>
          <w:lang w:val="de-CH"/>
        </w:rPr>
        <w:t>seien:</w:t>
      </w:r>
    </w:p>
    <w:p w:rsidR="006C6395" w:rsidRPr="00A25A9A" w:rsidRDefault="00CE57DA" w:rsidP="00367D2F">
      <w:pPr>
        <w:pStyle w:val="Listenabsatz"/>
        <w:numPr>
          <w:ilvl w:val="0"/>
          <w:numId w:val="3"/>
        </w:numPr>
        <w:tabs>
          <w:tab w:val="left" w:pos="282"/>
        </w:tabs>
        <w:spacing w:before="30" w:line="271" w:lineRule="auto"/>
        <w:ind w:left="142" w:hanging="155"/>
        <w:jc w:val="both"/>
        <w:rPr>
          <w:lang w:val="de-CH"/>
        </w:rPr>
      </w:pPr>
      <w:r w:rsidRPr="00A25A9A">
        <w:rPr>
          <w:w w:val="105"/>
          <w:sz w:val="21"/>
          <w:lang w:val="de-CH"/>
        </w:rPr>
        <w:t>Das</w:t>
      </w:r>
      <w:r w:rsidRPr="00A25A9A">
        <w:rPr>
          <w:spacing w:val="-30"/>
          <w:w w:val="105"/>
          <w:sz w:val="21"/>
          <w:lang w:val="de-CH"/>
        </w:rPr>
        <w:t xml:space="preserve"> </w:t>
      </w:r>
      <w:r w:rsidRPr="00A25A9A">
        <w:rPr>
          <w:w w:val="105"/>
          <w:sz w:val="21"/>
          <w:lang w:val="de-CH"/>
        </w:rPr>
        <w:t>Wort</w:t>
      </w:r>
      <w:r w:rsidRPr="00A25A9A">
        <w:rPr>
          <w:spacing w:val="-32"/>
          <w:w w:val="105"/>
          <w:sz w:val="21"/>
          <w:lang w:val="de-CH"/>
        </w:rPr>
        <w:t xml:space="preserve"> </w:t>
      </w:r>
      <w:r w:rsidR="008E3142" w:rsidRPr="00A25A9A">
        <w:rPr>
          <w:spacing w:val="-32"/>
          <w:w w:val="105"/>
          <w:sz w:val="21"/>
          <w:lang w:val="de-CH"/>
        </w:rPr>
        <w:t>«</w:t>
      </w:r>
      <w:r w:rsidRPr="00A25A9A">
        <w:rPr>
          <w:i/>
          <w:w w:val="105"/>
          <w:sz w:val="21"/>
          <w:lang w:val="de-CH"/>
        </w:rPr>
        <w:t>Cursus»</w:t>
      </w:r>
      <w:r w:rsidRPr="00A25A9A">
        <w:rPr>
          <w:i/>
          <w:spacing w:val="-19"/>
          <w:w w:val="105"/>
          <w:sz w:val="21"/>
          <w:lang w:val="de-CH"/>
        </w:rPr>
        <w:t xml:space="preserve"> </w:t>
      </w:r>
      <w:r w:rsidRPr="00A25A9A">
        <w:rPr>
          <w:w w:val="105"/>
          <w:sz w:val="21"/>
          <w:lang w:val="de-CH"/>
        </w:rPr>
        <w:t>bezeichnet</w:t>
      </w:r>
      <w:r w:rsidRPr="00A25A9A">
        <w:rPr>
          <w:spacing w:val="-16"/>
          <w:w w:val="105"/>
          <w:sz w:val="21"/>
          <w:lang w:val="de-CH"/>
        </w:rPr>
        <w:t xml:space="preserve"> </w:t>
      </w:r>
      <w:r w:rsidRPr="00A25A9A">
        <w:rPr>
          <w:w w:val="105"/>
          <w:sz w:val="21"/>
          <w:lang w:val="de-CH"/>
        </w:rPr>
        <w:t>zunächst</w:t>
      </w:r>
      <w:r w:rsidRPr="00A25A9A">
        <w:rPr>
          <w:spacing w:val="-20"/>
          <w:w w:val="105"/>
          <w:sz w:val="21"/>
          <w:lang w:val="de-CH"/>
        </w:rPr>
        <w:t xml:space="preserve"> </w:t>
      </w:r>
      <w:r w:rsidRPr="00A25A9A">
        <w:rPr>
          <w:w w:val="105"/>
          <w:sz w:val="21"/>
          <w:lang w:val="de-CH"/>
        </w:rPr>
        <w:t>einen</w:t>
      </w:r>
      <w:r w:rsidRPr="00A25A9A">
        <w:rPr>
          <w:spacing w:val="-24"/>
          <w:w w:val="105"/>
          <w:sz w:val="21"/>
          <w:lang w:val="de-CH"/>
        </w:rPr>
        <w:t xml:space="preserve"> </w:t>
      </w:r>
      <w:r w:rsidRPr="00A25A9A">
        <w:rPr>
          <w:w w:val="105"/>
          <w:sz w:val="21"/>
          <w:lang w:val="de-CH"/>
        </w:rPr>
        <w:t>«zielgerichteten</w:t>
      </w:r>
      <w:r w:rsidRPr="00A25A9A">
        <w:rPr>
          <w:spacing w:val="-27"/>
          <w:w w:val="105"/>
          <w:sz w:val="21"/>
          <w:lang w:val="de-CH"/>
        </w:rPr>
        <w:t xml:space="preserve"> </w:t>
      </w:r>
      <w:r w:rsidRPr="00A25A9A">
        <w:rPr>
          <w:w w:val="105"/>
          <w:sz w:val="21"/>
          <w:lang w:val="de-CH"/>
        </w:rPr>
        <w:t>Weg»</w:t>
      </w:r>
      <w:r w:rsidRPr="00A25A9A">
        <w:rPr>
          <w:spacing w:val="-23"/>
          <w:w w:val="105"/>
          <w:sz w:val="21"/>
          <w:lang w:val="de-CH"/>
        </w:rPr>
        <w:t xml:space="preserve"> </w:t>
      </w:r>
      <w:r w:rsidRPr="00A25A9A">
        <w:rPr>
          <w:w w:val="105"/>
          <w:sz w:val="21"/>
          <w:lang w:val="de-CH"/>
        </w:rPr>
        <w:t>oder</w:t>
      </w:r>
      <w:r w:rsidRPr="00A25A9A">
        <w:rPr>
          <w:spacing w:val="-24"/>
          <w:w w:val="105"/>
          <w:sz w:val="21"/>
          <w:lang w:val="de-CH"/>
        </w:rPr>
        <w:t xml:space="preserve"> </w:t>
      </w:r>
      <w:r w:rsidRPr="00A25A9A">
        <w:rPr>
          <w:w w:val="105"/>
          <w:sz w:val="21"/>
          <w:lang w:val="de-CH"/>
        </w:rPr>
        <w:t>«Lauf». Der</w:t>
      </w:r>
      <w:r w:rsidRPr="00A25A9A">
        <w:rPr>
          <w:spacing w:val="1"/>
          <w:w w:val="105"/>
          <w:sz w:val="21"/>
          <w:lang w:val="de-CH"/>
        </w:rPr>
        <w:t xml:space="preserve"> </w:t>
      </w:r>
      <w:r w:rsidRPr="00A25A9A">
        <w:rPr>
          <w:w w:val="105"/>
          <w:sz w:val="21"/>
          <w:lang w:val="de-CH"/>
        </w:rPr>
        <w:t>Kurs</w:t>
      </w:r>
      <w:r w:rsidRPr="00A25A9A">
        <w:rPr>
          <w:spacing w:val="-7"/>
          <w:w w:val="105"/>
          <w:sz w:val="21"/>
          <w:lang w:val="de-CH"/>
        </w:rPr>
        <w:t xml:space="preserve"> </w:t>
      </w:r>
      <w:r w:rsidRPr="00A25A9A">
        <w:rPr>
          <w:w w:val="105"/>
          <w:sz w:val="21"/>
          <w:lang w:val="de-CH"/>
        </w:rPr>
        <w:t>ist</w:t>
      </w:r>
      <w:r w:rsidRPr="00A25A9A">
        <w:rPr>
          <w:spacing w:val="-7"/>
          <w:w w:val="105"/>
          <w:sz w:val="21"/>
          <w:lang w:val="de-CH"/>
        </w:rPr>
        <w:t xml:space="preserve"> </w:t>
      </w:r>
      <w:r w:rsidRPr="00A25A9A">
        <w:rPr>
          <w:w w:val="105"/>
          <w:sz w:val="21"/>
          <w:lang w:val="de-CH"/>
        </w:rPr>
        <w:t>weder</w:t>
      </w:r>
      <w:r w:rsidRPr="00A25A9A">
        <w:rPr>
          <w:spacing w:val="5"/>
          <w:w w:val="105"/>
          <w:sz w:val="21"/>
          <w:lang w:val="de-CH"/>
        </w:rPr>
        <w:t xml:space="preserve"> </w:t>
      </w:r>
      <w:r w:rsidRPr="00A25A9A">
        <w:rPr>
          <w:w w:val="105"/>
          <w:sz w:val="21"/>
          <w:lang w:val="de-CH"/>
        </w:rPr>
        <w:t>als</w:t>
      </w:r>
      <w:r w:rsidRPr="00A25A9A">
        <w:rPr>
          <w:spacing w:val="-12"/>
          <w:w w:val="105"/>
          <w:sz w:val="21"/>
          <w:lang w:val="de-CH"/>
        </w:rPr>
        <w:t xml:space="preserve"> </w:t>
      </w:r>
      <w:r w:rsidRPr="00A25A9A">
        <w:rPr>
          <w:w w:val="105"/>
          <w:sz w:val="21"/>
          <w:lang w:val="de-CH"/>
        </w:rPr>
        <w:t>«weites</w:t>
      </w:r>
      <w:r w:rsidRPr="00A25A9A">
        <w:rPr>
          <w:spacing w:val="3"/>
          <w:w w:val="105"/>
          <w:sz w:val="21"/>
          <w:lang w:val="de-CH"/>
        </w:rPr>
        <w:t xml:space="preserve"> </w:t>
      </w:r>
      <w:r w:rsidRPr="00A25A9A">
        <w:rPr>
          <w:w w:val="105"/>
          <w:sz w:val="21"/>
          <w:lang w:val="de-CH"/>
        </w:rPr>
        <w:t>Feld»</w:t>
      </w:r>
      <w:r w:rsidRPr="00A25A9A">
        <w:rPr>
          <w:spacing w:val="-5"/>
          <w:w w:val="105"/>
          <w:sz w:val="21"/>
          <w:lang w:val="de-CH"/>
        </w:rPr>
        <w:t xml:space="preserve"> </w:t>
      </w:r>
      <w:r w:rsidRPr="00A25A9A">
        <w:rPr>
          <w:w w:val="105"/>
          <w:sz w:val="21"/>
          <w:lang w:val="de-CH"/>
        </w:rPr>
        <w:t>konzipiert,</w:t>
      </w:r>
      <w:r w:rsidRPr="00A25A9A">
        <w:rPr>
          <w:spacing w:val="-4"/>
          <w:w w:val="105"/>
          <w:sz w:val="21"/>
          <w:lang w:val="de-CH"/>
        </w:rPr>
        <w:t xml:space="preserve"> </w:t>
      </w:r>
      <w:r w:rsidRPr="00A25A9A">
        <w:rPr>
          <w:w w:val="105"/>
          <w:sz w:val="21"/>
          <w:lang w:val="de-CH"/>
        </w:rPr>
        <w:t>in</w:t>
      </w:r>
      <w:r w:rsidRPr="00A25A9A">
        <w:rPr>
          <w:spacing w:val="-5"/>
          <w:w w:val="105"/>
          <w:sz w:val="21"/>
          <w:lang w:val="de-CH"/>
        </w:rPr>
        <w:t xml:space="preserve"> </w:t>
      </w:r>
      <w:r w:rsidRPr="00A25A9A">
        <w:rPr>
          <w:w w:val="105"/>
          <w:sz w:val="21"/>
          <w:lang w:val="de-CH"/>
        </w:rPr>
        <w:t>dem</w:t>
      </w:r>
      <w:r w:rsidRPr="00A25A9A">
        <w:rPr>
          <w:spacing w:val="4"/>
          <w:w w:val="105"/>
          <w:sz w:val="21"/>
          <w:lang w:val="de-CH"/>
        </w:rPr>
        <w:t xml:space="preserve"> </w:t>
      </w:r>
      <w:r w:rsidRPr="00A25A9A">
        <w:rPr>
          <w:w w:val="105"/>
          <w:sz w:val="21"/>
          <w:lang w:val="de-CH"/>
        </w:rPr>
        <w:t>sich</w:t>
      </w:r>
      <w:r w:rsidRPr="00A25A9A">
        <w:rPr>
          <w:spacing w:val="-3"/>
          <w:w w:val="105"/>
          <w:sz w:val="21"/>
          <w:lang w:val="de-CH"/>
        </w:rPr>
        <w:t xml:space="preserve"> </w:t>
      </w:r>
      <w:r w:rsidRPr="00A25A9A">
        <w:rPr>
          <w:w w:val="105"/>
          <w:sz w:val="21"/>
          <w:lang w:val="de-CH"/>
        </w:rPr>
        <w:t>die</w:t>
      </w:r>
      <w:r w:rsidRPr="00A25A9A">
        <w:rPr>
          <w:spacing w:val="-9"/>
          <w:w w:val="105"/>
          <w:sz w:val="21"/>
          <w:lang w:val="de-CH"/>
        </w:rPr>
        <w:t xml:space="preserve"> </w:t>
      </w:r>
      <w:r w:rsidRPr="00A25A9A">
        <w:rPr>
          <w:w w:val="105"/>
          <w:sz w:val="21"/>
          <w:lang w:val="de-CH"/>
        </w:rPr>
        <w:t>Beteiligten</w:t>
      </w:r>
      <w:r w:rsidRPr="00A25A9A">
        <w:rPr>
          <w:spacing w:val="-4"/>
          <w:w w:val="105"/>
          <w:sz w:val="21"/>
          <w:lang w:val="de-CH"/>
        </w:rPr>
        <w:t xml:space="preserve"> </w:t>
      </w:r>
      <w:r w:rsidRPr="00A25A9A">
        <w:rPr>
          <w:w w:val="105"/>
          <w:sz w:val="21"/>
          <w:lang w:val="de-CH"/>
        </w:rPr>
        <w:t>frei</w:t>
      </w:r>
      <w:r w:rsidRPr="00A25A9A">
        <w:rPr>
          <w:spacing w:val="-9"/>
          <w:w w:val="105"/>
          <w:sz w:val="21"/>
          <w:lang w:val="de-CH"/>
        </w:rPr>
        <w:t xml:space="preserve"> </w:t>
      </w:r>
      <w:r w:rsidRPr="00A25A9A">
        <w:rPr>
          <w:w w:val="105"/>
          <w:sz w:val="21"/>
          <w:lang w:val="de-CH"/>
        </w:rPr>
        <w:t>bewegen können, noch versteht er den «katholischen Glauben» als «fertiges Haus», das nur noch bezogen und im Detail kennengelernt werden soll. Es geht um</w:t>
      </w:r>
      <w:r w:rsidRPr="00A25A9A">
        <w:rPr>
          <w:spacing w:val="-21"/>
          <w:w w:val="105"/>
          <w:sz w:val="21"/>
          <w:lang w:val="de-CH"/>
        </w:rPr>
        <w:t xml:space="preserve"> </w:t>
      </w:r>
      <w:r w:rsidRPr="00A25A9A">
        <w:rPr>
          <w:w w:val="105"/>
          <w:sz w:val="21"/>
          <w:lang w:val="de-CH"/>
        </w:rPr>
        <w:t>einen</w:t>
      </w:r>
      <w:r w:rsidR="00A25A9A" w:rsidRPr="00A25A9A">
        <w:rPr>
          <w:w w:val="105"/>
          <w:sz w:val="21"/>
          <w:lang w:val="de-CH"/>
        </w:rPr>
        <w:t xml:space="preserve"> </w:t>
      </w:r>
      <w:r w:rsidRPr="00A25A9A">
        <w:rPr>
          <w:lang w:val="de-CH"/>
        </w:rPr>
        <w:t>«Weg» und damit einen «Prozess».</w:t>
      </w:r>
      <w:r w:rsidR="008E3142" w:rsidRPr="00A25A9A">
        <w:rPr>
          <w:lang w:val="de-CH"/>
        </w:rPr>
        <w:t xml:space="preserve"> </w:t>
      </w:r>
      <w:r w:rsidRPr="00A25A9A">
        <w:rPr>
          <w:lang w:val="de-CH"/>
        </w:rPr>
        <w:t>Die Kursleitenden sind auf diesem Weg zugleich</w:t>
      </w:r>
      <w:r w:rsidR="00A25A9A">
        <w:rPr>
          <w:lang w:val="de-CH"/>
        </w:rPr>
        <w:t xml:space="preserve"> </w:t>
      </w:r>
      <w:r w:rsidRPr="00A25A9A">
        <w:rPr>
          <w:w w:val="105"/>
          <w:lang w:val="de-CH"/>
        </w:rPr>
        <w:t>«Wegweiserinnen» und</w:t>
      </w:r>
      <w:r w:rsidRPr="00A25A9A">
        <w:rPr>
          <w:spacing w:val="-50"/>
          <w:w w:val="105"/>
          <w:lang w:val="de-CH"/>
        </w:rPr>
        <w:t xml:space="preserve"> </w:t>
      </w:r>
      <w:r w:rsidRPr="00A25A9A">
        <w:rPr>
          <w:w w:val="105"/>
          <w:lang w:val="de-CH"/>
        </w:rPr>
        <w:t>«Begleiterinnen».</w:t>
      </w:r>
    </w:p>
    <w:p w:rsidR="006C6395" w:rsidRPr="00367D2F" w:rsidRDefault="00CE57DA" w:rsidP="00CD658F">
      <w:pPr>
        <w:pStyle w:val="Listenabsatz"/>
        <w:numPr>
          <w:ilvl w:val="0"/>
          <w:numId w:val="3"/>
        </w:numPr>
        <w:tabs>
          <w:tab w:val="left" w:pos="276"/>
        </w:tabs>
        <w:spacing w:before="35" w:line="271" w:lineRule="auto"/>
        <w:ind w:left="142" w:hanging="155"/>
        <w:jc w:val="both"/>
        <w:rPr>
          <w:sz w:val="21"/>
          <w:szCs w:val="21"/>
          <w:lang w:val="de-CH"/>
        </w:rPr>
      </w:pPr>
      <w:r w:rsidRPr="00A25A9A">
        <w:rPr>
          <w:i/>
          <w:w w:val="105"/>
          <w:sz w:val="21"/>
          <w:lang w:val="de-CH"/>
        </w:rPr>
        <w:t>«Lehrbriefe»</w:t>
      </w:r>
      <w:r w:rsidRPr="008E3142">
        <w:rPr>
          <w:i/>
          <w:spacing w:val="-13"/>
          <w:w w:val="105"/>
          <w:sz w:val="21"/>
          <w:lang w:val="de-CH"/>
        </w:rPr>
        <w:t xml:space="preserve"> </w:t>
      </w:r>
      <w:r w:rsidRPr="008E3142">
        <w:rPr>
          <w:w w:val="105"/>
          <w:sz w:val="21"/>
          <w:lang w:val="de-CH"/>
        </w:rPr>
        <w:t>setzen</w:t>
      </w:r>
      <w:r w:rsidRPr="008E3142">
        <w:rPr>
          <w:spacing w:val="-21"/>
          <w:w w:val="105"/>
          <w:sz w:val="21"/>
          <w:lang w:val="de-CH"/>
        </w:rPr>
        <w:t xml:space="preserve"> </w:t>
      </w:r>
      <w:r w:rsidRPr="008E3142">
        <w:rPr>
          <w:w w:val="105"/>
          <w:sz w:val="21"/>
          <w:lang w:val="de-CH"/>
        </w:rPr>
        <w:t>voraus,</w:t>
      </w:r>
      <w:r w:rsidRPr="008E3142">
        <w:rPr>
          <w:spacing w:val="-20"/>
          <w:w w:val="105"/>
          <w:sz w:val="21"/>
          <w:lang w:val="de-CH"/>
        </w:rPr>
        <w:t xml:space="preserve"> </w:t>
      </w:r>
      <w:r w:rsidRPr="008E3142">
        <w:rPr>
          <w:w w:val="105"/>
          <w:sz w:val="21"/>
          <w:lang w:val="de-CH"/>
        </w:rPr>
        <w:t>dass</w:t>
      </w:r>
      <w:r w:rsidRPr="008E3142">
        <w:rPr>
          <w:spacing w:val="-22"/>
          <w:w w:val="105"/>
          <w:sz w:val="21"/>
          <w:lang w:val="de-CH"/>
        </w:rPr>
        <w:t xml:space="preserve"> </w:t>
      </w:r>
      <w:r w:rsidRPr="008E3142">
        <w:rPr>
          <w:w w:val="105"/>
          <w:sz w:val="21"/>
          <w:lang w:val="de-CH"/>
        </w:rPr>
        <w:t>Glauben</w:t>
      </w:r>
      <w:r w:rsidRPr="008E3142">
        <w:rPr>
          <w:spacing w:val="-21"/>
          <w:w w:val="105"/>
          <w:sz w:val="21"/>
          <w:lang w:val="de-CH"/>
        </w:rPr>
        <w:t xml:space="preserve"> </w:t>
      </w:r>
      <w:r w:rsidRPr="008E3142">
        <w:rPr>
          <w:w w:val="105"/>
          <w:sz w:val="21"/>
          <w:lang w:val="de-CH"/>
        </w:rPr>
        <w:t>etwas</w:t>
      </w:r>
      <w:r w:rsidRPr="008E3142">
        <w:rPr>
          <w:spacing w:val="-20"/>
          <w:w w:val="105"/>
          <w:sz w:val="21"/>
          <w:lang w:val="de-CH"/>
        </w:rPr>
        <w:t xml:space="preserve"> </w:t>
      </w:r>
      <w:r w:rsidRPr="008E3142">
        <w:rPr>
          <w:w w:val="105"/>
          <w:sz w:val="21"/>
          <w:lang w:val="de-CH"/>
        </w:rPr>
        <w:t>mit</w:t>
      </w:r>
      <w:r w:rsidRPr="008E3142">
        <w:rPr>
          <w:spacing w:val="-18"/>
          <w:w w:val="105"/>
          <w:sz w:val="21"/>
          <w:lang w:val="de-CH"/>
        </w:rPr>
        <w:t xml:space="preserve"> </w:t>
      </w:r>
      <w:r w:rsidRPr="008E3142">
        <w:rPr>
          <w:w w:val="105"/>
          <w:sz w:val="21"/>
          <w:lang w:val="de-CH"/>
        </w:rPr>
        <w:t>«Lehren»/«Lernen</w:t>
      </w:r>
      <w:r w:rsidR="00853B36">
        <w:rPr>
          <w:w w:val="105"/>
          <w:sz w:val="21"/>
          <w:lang w:val="de-CH"/>
        </w:rPr>
        <w:t>»</w:t>
      </w:r>
      <w:r w:rsidRPr="008E3142">
        <w:rPr>
          <w:spacing w:val="-20"/>
          <w:w w:val="105"/>
          <w:sz w:val="21"/>
          <w:lang w:val="de-CH"/>
        </w:rPr>
        <w:t xml:space="preserve"> </w:t>
      </w:r>
      <w:r w:rsidRPr="008E3142">
        <w:rPr>
          <w:w w:val="105"/>
          <w:sz w:val="21"/>
          <w:lang w:val="de-CH"/>
        </w:rPr>
        <w:t>zu</w:t>
      </w:r>
      <w:r w:rsidRPr="008E3142">
        <w:rPr>
          <w:spacing w:val="-33"/>
          <w:w w:val="105"/>
          <w:sz w:val="21"/>
          <w:lang w:val="de-CH"/>
        </w:rPr>
        <w:t xml:space="preserve"> </w:t>
      </w:r>
      <w:r w:rsidRPr="008E3142">
        <w:rPr>
          <w:w w:val="105"/>
          <w:sz w:val="21"/>
          <w:lang w:val="de-CH"/>
        </w:rPr>
        <w:t>tun</w:t>
      </w:r>
      <w:r w:rsidRPr="008E3142">
        <w:rPr>
          <w:spacing w:val="-25"/>
          <w:w w:val="105"/>
          <w:sz w:val="21"/>
          <w:lang w:val="de-CH"/>
        </w:rPr>
        <w:t xml:space="preserve"> </w:t>
      </w:r>
      <w:r w:rsidRPr="008E3142">
        <w:rPr>
          <w:w w:val="105"/>
          <w:sz w:val="21"/>
          <w:lang w:val="de-CH"/>
        </w:rPr>
        <w:t>hat. Christlicher Glaube ist auf Vermittlung angewiesen, entsteht und wächst auch (nicht nur!)</w:t>
      </w:r>
      <w:r w:rsidRPr="008E3142">
        <w:rPr>
          <w:spacing w:val="-17"/>
          <w:w w:val="105"/>
          <w:sz w:val="21"/>
          <w:lang w:val="de-CH"/>
        </w:rPr>
        <w:t xml:space="preserve"> </w:t>
      </w:r>
      <w:r w:rsidRPr="008E3142">
        <w:rPr>
          <w:w w:val="105"/>
          <w:sz w:val="21"/>
          <w:lang w:val="de-CH"/>
        </w:rPr>
        <w:t>als</w:t>
      </w:r>
      <w:r w:rsidRPr="008E3142">
        <w:rPr>
          <w:spacing w:val="-20"/>
          <w:w w:val="105"/>
          <w:sz w:val="21"/>
          <w:lang w:val="de-CH"/>
        </w:rPr>
        <w:t xml:space="preserve"> </w:t>
      </w:r>
      <w:r w:rsidRPr="008E3142">
        <w:rPr>
          <w:w w:val="105"/>
          <w:sz w:val="21"/>
          <w:lang w:val="de-CH"/>
        </w:rPr>
        <w:t>«Teilnahme</w:t>
      </w:r>
      <w:r w:rsidRPr="008E3142">
        <w:rPr>
          <w:spacing w:val="-7"/>
          <w:w w:val="105"/>
          <w:sz w:val="21"/>
          <w:lang w:val="de-CH"/>
        </w:rPr>
        <w:t xml:space="preserve"> </w:t>
      </w:r>
      <w:r w:rsidRPr="008E3142">
        <w:rPr>
          <w:w w:val="105"/>
          <w:sz w:val="21"/>
          <w:lang w:val="de-CH"/>
        </w:rPr>
        <w:t>am</w:t>
      </w:r>
      <w:r w:rsidRPr="008E3142">
        <w:rPr>
          <w:spacing w:val="-14"/>
          <w:w w:val="105"/>
          <w:sz w:val="21"/>
          <w:lang w:val="de-CH"/>
        </w:rPr>
        <w:t xml:space="preserve"> </w:t>
      </w:r>
      <w:r w:rsidRPr="008E3142">
        <w:rPr>
          <w:w w:val="105"/>
          <w:sz w:val="21"/>
          <w:lang w:val="de-CH"/>
        </w:rPr>
        <w:t>Glauben</w:t>
      </w:r>
      <w:r w:rsidRPr="008E3142">
        <w:rPr>
          <w:spacing w:val="-4"/>
          <w:w w:val="105"/>
          <w:sz w:val="21"/>
          <w:lang w:val="de-CH"/>
        </w:rPr>
        <w:t xml:space="preserve"> </w:t>
      </w:r>
      <w:r w:rsidRPr="008E3142">
        <w:rPr>
          <w:w w:val="105"/>
          <w:sz w:val="21"/>
          <w:lang w:val="de-CH"/>
        </w:rPr>
        <w:t>anderer».</w:t>
      </w:r>
      <w:r w:rsidRPr="008E3142">
        <w:rPr>
          <w:spacing w:val="-7"/>
          <w:w w:val="105"/>
          <w:sz w:val="21"/>
          <w:lang w:val="de-CH"/>
        </w:rPr>
        <w:t xml:space="preserve"> </w:t>
      </w:r>
      <w:r w:rsidRPr="008E3142">
        <w:rPr>
          <w:w w:val="105"/>
          <w:sz w:val="21"/>
          <w:lang w:val="de-CH"/>
        </w:rPr>
        <w:t>Ein</w:t>
      </w:r>
      <w:r w:rsidRPr="008E3142">
        <w:rPr>
          <w:spacing w:val="-17"/>
          <w:w w:val="105"/>
          <w:sz w:val="21"/>
          <w:lang w:val="de-CH"/>
        </w:rPr>
        <w:t xml:space="preserve"> </w:t>
      </w:r>
      <w:r w:rsidRPr="008E3142">
        <w:rPr>
          <w:w w:val="105"/>
          <w:sz w:val="21"/>
          <w:lang w:val="de-CH"/>
        </w:rPr>
        <w:t>reifer,</w:t>
      </w:r>
      <w:r w:rsidRPr="008E3142">
        <w:rPr>
          <w:spacing w:val="-15"/>
          <w:w w:val="105"/>
          <w:sz w:val="21"/>
          <w:lang w:val="de-CH"/>
        </w:rPr>
        <w:t xml:space="preserve"> </w:t>
      </w:r>
      <w:r w:rsidRPr="008E3142">
        <w:rPr>
          <w:w w:val="105"/>
          <w:sz w:val="21"/>
          <w:lang w:val="de-CH"/>
        </w:rPr>
        <w:t>mündiger</w:t>
      </w:r>
      <w:r w:rsidRPr="008E3142">
        <w:rPr>
          <w:spacing w:val="-5"/>
          <w:w w:val="105"/>
          <w:sz w:val="21"/>
          <w:lang w:val="de-CH"/>
        </w:rPr>
        <w:t xml:space="preserve"> </w:t>
      </w:r>
      <w:r w:rsidRPr="008E3142">
        <w:rPr>
          <w:w w:val="105"/>
          <w:sz w:val="21"/>
          <w:lang w:val="de-CH"/>
        </w:rPr>
        <w:t>Glaube</w:t>
      </w:r>
      <w:r w:rsidRPr="008E3142">
        <w:rPr>
          <w:spacing w:val="-17"/>
          <w:w w:val="105"/>
          <w:sz w:val="21"/>
          <w:lang w:val="de-CH"/>
        </w:rPr>
        <w:t xml:space="preserve"> </w:t>
      </w:r>
      <w:r w:rsidRPr="008E3142">
        <w:rPr>
          <w:w w:val="105"/>
          <w:sz w:val="21"/>
          <w:lang w:val="de-CH"/>
        </w:rPr>
        <w:t>ist</w:t>
      </w:r>
      <w:r w:rsidRPr="008E3142">
        <w:rPr>
          <w:spacing w:val="-18"/>
          <w:w w:val="105"/>
          <w:sz w:val="21"/>
          <w:lang w:val="de-CH"/>
        </w:rPr>
        <w:t xml:space="preserve"> </w:t>
      </w:r>
      <w:r w:rsidRPr="008E3142">
        <w:rPr>
          <w:w w:val="105"/>
          <w:sz w:val="21"/>
          <w:lang w:val="de-CH"/>
        </w:rPr>
        <w:t>allerdings nicht nur «angelernt» und schon gar nicht auf ein bestimmtes «Glaubenswissen» reduzierbar, sondern ist in freier Annahme und kritischer Auseinandersetzung mit dem überlieferten</w:t>
      </w:r>
      <w:r w:rsidRPr="008E3142">
        <w:rPr>
          <w:spacing w:val="-7"/>
          <w:w w:val="105"/>
          <w:sz w:val="21"/>
          <w:lang w:val="de-CH"/>
        </w:rPr>
        <w:t xml:space="preserve"> </w:t>
      </w:r>
      <w:r w:rsidRPr="008E3142">
        <w:rPr>
          <w:w w:val="105"/>
          <w:sz w:val="21"/>
          <w:lang w:val="de-CH"/>
        </w:rPr>
        <w:t>Glaubenszeugnis</w:t>
      </w:r>
      <w:r w:rsidRPr="008E3142">
        <w:rPr>
          <w:spacing w:val="-23"/>
          <w:w w:val="105"/>
          <w:sz w:val="21"/>
          <w:lang w:val="de-CH"/>
        </w:rPr>
        <w:t xml:space="preserve"> </w:t>
      </w:r>
      <w:r w:rsidRPr="008E3142">
        <w:rPr>
          <w:w w:val="105"/>
          <w:sz w:val="21"/>
          <w:lang w:val="de-CH"/>
        </w:rPr>
        <w:t>gewachsenes</w:t>
      </w:r>
      <w:r w:rsidRPr="008E3142">
        <w:rPr>
          <w:spacing w:val="-3"/>
          <w:w w:val="105"/>
          <w:sz w:val="21"/>
          <w:lang w:val="de-CH"/>
        </w:rPr>
        <w:t xml:space="preserve"> </w:t>
      </w:r>
      <w:r w:rsidRPr="008E3142">
        <w:rPr>
          <w:w w:val="105"/>
          <w:sz w:val="21"/>
          <w:lang w:val="de-CH"/>
        </w:rPr>
        <w:t>Vertrauen</w:t>
      </w:r>
      <w:r w:rsidRPr="008E3142">
        <w:rPr>
          <w:spacing w:val="-4"/>
          <w:w w:val="105"/>
          <w:sz w:val="21"/>
          <w:lang w:val="de-CH"/>
        </w:rPr>
        <w:t xml:space="preserve"> </w:t>
      </w:r>
      <w:r w:rsidRPr="008E3142">
        <w:rPr>
          <w:w w:val="105"/>
          <w:sz w:val="21"/>
          <w:lang w:val="de-CH"/>
        </w:rPr>
        <w:t>in</w:t>
      </w:r>
      <w:r w:rsidRPr="008E3142">
        <w:rPr>
          <w:spacing w:val="-15"/>
          <w:w w:val="105"/>
          <w:sz w:val="21"/>
          <w:lang w:val="de-CH"/>
        </w:rPr>
        <w:t xml:space="preserve"> </w:t>
      </w:r>
      <w:r w:rsidRPr="008E3142">
        <w:rPr>
          <w:w w:val="105"/>
          <w:sz w:val="21"/>
          <w:lang w:val="de-CH"/>
        </w:rPr>
        <w:t>Gott.</w:t>
      </w:r>
      <w:r w:rsidRPr="008E3142">
        <w:rPr>
          <w:spacing w:val="-13"/>
          <w:w w:val="105"/>
          <w:sz w:val="21"/>
          <w:lang w:val="de-CH"/>
        </w:rPr>
        <w:t xml:space="preserve"> </w:t>
      </w:r>
      <w:r w:rsidRPr="008E3142">
        <w:rPr>
          <w:w w:val="105"/>
          <w:sz w:val="21"/>
          <w:lang w:val="de-CH"/>
        </w:rPr>
        <w:t>Recht</w:t>
      </w:r>
      <w:r w:rsidRPr="008E3142">
        <w:rPr>
          <w:spacing w:val="-13"/>
          <w:w w:val="105"/>
          <w:sz w:val="21"/>
          <w:lang w:val="de-CH"/>
        </w:rPr>
        <w:t xml:space="preserve"> </w:t>
      </w:r>
      <w:r w:rsidRPr="008E3142">
        <w:rPr>
          <w:w w:val="105"/>
          <w:sz w:val="21"/>
          <w:lang w:val="de-CH"/>
        </w:rPr>
        <w:t>verstandener</w:t>
      </w:r>
      <w:r w:rsidR="008E3142">
        <w:rPr>
          <w:w w:val="105"/>
          <w:sz w:val="21"/>
          <w:lang w:val="de-CH"/>
        </w:rPr>
        <w:t xml:space="preserve"> </w:t>
      </w:r>
      <w:r w:rsidRPr="008E3142">
        <w:rPr>
          <w:w w:val="105"/>
          <w:lang w:val="de-CH"/>
        </w:rPr>
        <w:t>«</w:t>
      </w:r>
      <w:r w:rsidRPr="00367D2F">
        <w:rPr>
          <w:w w:val="105"/>
          <w:sz w:val="21"/>
          <w:szCs w:val="21"/>
          <w:lang w:val="de-CH"/>
        </w:rPr>
        <w:t>Christlicher Glaube» beruht auf «vermittelter Unmittelbarkeit».</w:t>
      </w:r>
    </w:p>
    <w:p w:rsidR="006C6395" w:rsidRPr="005F308F" w:rsidRDefault="008E3142" w:rsidP="00CD658F">
      <w:pPr>
        <w:pStyle w:val="Listenabsatz"/>
        <w:numPr>
          <w:ilvl w:val="0"/>
          <w:numId w:val="3"/>
        </w:numPr>
        <w:tabs>
          <w:tab w:val="left" w:pos="280"/>
        </w:tabs>
        <w:spacing w:before="35" w:line="271" w:lineRule="auto"/>
        <w:ind w:left="142" w:hanging="155"/>
        <w:jc w:val="both"/>
        <w:rPr>
          <w:sz w:val="21"/>
          <w:lang w:val="de-CH"/>
        </w:rPr>
      </w:pPr>
      <w:r w:rsidRPr="00A25A9A">
        <w:rPr>
          <w:i/>
          <w:w w:val="105"/>
          <w:sz w:val="21"/>
          <w:lang w:val="de-CH"/>
        </w:rPr>
        <w:t>«</w:t>
      </w:r>
      <w:r w:rsidR="00CE57DA" w:rsidRPr="00A25A9A">
        <w:rPr>
          <w:i/>
          <w:w w:val="105"/>
          <w:sz w:val="21"/>
          <w:lang w:val="de-CH"/>
        </w:rPr>
        <w:t>Katholisch»</w:t>
      </w:r>
      <w:r w:rsidR="00CE57DA" w:rsidRPr="00A25A9A">
        <w:rPr>
          <w:w w:val="105"/>
          <w:sz w:val="21"/>
          <w:lang w:val="de-CH"/>
        </w:rPr>
        <w:t xml:space="preserve"> </w:t>
      </w:r>
      <w:r w:rsidR="00CE57DA" w:rsidRPr="005F308F">
        <w:rPr>
          <w:w w:val="105"/>
          <w:sz w:val="21"/>
          <w:lang w:val="de-CH"/>
        </w:rPr>
        <w:t>ist der Kurs einerseits im ursprünglichen Wortsinn: Er ist geprägt von einem Geist der Offenheit für Männer und Frauen in unterschiedlichsten Situationen, will weder geistig noch religiös einengen, setzt kein «fertiges» Bekenntnis voraus</w:t>
      </w:r>
      <w:r w:rsidR="00CE57DA" w:rsidRPr="005F308F">
        <w:rPr>
          <w:spacing w:val="-9"/>
          <w:w w:val="105"/>
          <w:sz w:val="21"/>
          <w:lang w:val="de-CH"/>
        </w:rPr>
        <w:t xml:space="preserve"> </w:t>
      </w:r>
      <w:r w:rsidR="00CE57DA" w:rsidRPr="005F308F">
        <w:rPr>
          <w:w w:val="105"/>
          <w:sz w:val="21"/>
          <w:lang w:val="de-CH"/>
        </w:rPr>
        <w:t>und</w:t>
      </w:r>
      <w:r w:rsidR="00CE57DA" w:rsidRPr="005F308F">
        <w:rPr>
          <w:spacing w:val="-12"/>
          <w:w w:val="105"/>
          <w:sz w:val="21"/>
          <w:lang w:val="de-CH"/>
        </w:rPr>
        <w:t xml:space="preserve"> </w:t>
      </w:r>
      <w:r w:rsidR="00CE57DA" w:rsidRPr="005F308F">
        <w:rPr>
          <w:w w:val="105"/>
          <w:sz w:val="21"/>
          <w:lang w:val="de-CH"/>
        </w:rPr>
        <w:t>will</w:t>
      </w:r>
      <w:r w:rsidR="00CE57DA" w:rsidRPr="005F308F">
        <w:rPr>
          <w:spacing w:val="-7"/>
          <w:w w:val="105"/>
          <w:sz w:val="21"/>
          <w:lang w:val="de-CH"/>
        </w:rPr>
        <w:t xml:space="preserve"> </w:t>
      </w:r>
      <w:r w:rsidR="00CE57DA" w:rsidRPr="005F308F">
        <w:rPr>
          <w:w w:val="105"/>
          <w:sz w:val="21"/>
          <w:lang w:val="de-CH"/>
        </w:rPr>
        <w:t>auch keinen</w:t>
      </w:r>
      <w:r w:rsidR="00CE57DA" w:rsidRPr="005F308F">
        <w:rPr>
          <w:spacing w:val="-6"/>
          <w:w w:val="105"/>
          <w:sz w:val="21"/>
          <w:lang w:val="de-CH"/>
        </w:rPr>
        <w:t xml:space="preserve"> </w:t>
      </w:r>
      <w:r w:rsidR="00CE57DA" w:rsidRPr="005F308F">
        <w:rPr>
          <w:w w:val="105"/>
          <w:sz w:val="21"/>
          <w:lang w:val="de-CH"/>
        </w:rPr>
        <w:t>«Bekenntniszwang»</w:t>
      </w:r>
      <w:r w:rsidR="00CE57DA" w:rsidRPr="005F308F">
        <w:rPr>
          <w:spacing w:val="-16"/>
          <w:w w:val="105"/>
          <w:sz w:val="21"/>
          <w:lang w:val="de-CH"/>
        </w:rPr>
        <w:t xml:space="preserve"> </w:t>
      </w:r>
      <w:r w:rsidR="00CE57DA" w:rsidRPr="005F308F">
        <w:rPr>
          <w:w w:val="105"/>
          <w:sz w:val="21"/>
          <w:lang w:val="de-CH"/>
        </w:rPr>
        <w:t>ausüben. Anderseits</w:t>
      </w:r>
      <w:r w:rsidR="00CE57DA" w:rsidRPr="005F308F">
        <w:rPr>
          <w:spacing w:val="3"/>
          <w:w w:val="105"/>
          <w:sz w:val="21"/>
          <w:lang w:val="de-CH"/>
        </w:rPr>
        <w:t xml:space="preserve"> </w:t>
      </w:r>
      <w:r w:rsidR="00CE57DA" w:rsidRPr="005F308F">
        <w:rPr>
          <w:w w:val="105"/>
          <w:sz w:val="21"/>
          <w:lang w:val="de-CH"/>
        </w:rPr>
        <w:t>ist</w:t>
      </w:r>
      <w:r w:rsidR="00CE57DA" w:rsidRPr="005F308F">
        <w:rPr>
          <w:spacing w:val="-8"/>
          <w:w w:val="105"/>
          <w:sz w:val="21"/>
          <w:lang w:val="de-CH"/>
        </w:rPr>
        <w:t xml:space="preserve"> </w:t>
      </w:r>
      <w:r w:rsidR="00CE57DA" w:rsidRPr="005F308F">
        <w:rPr>
          <w:w w:val="105"/>
          <w:sz w:val="21"/>
          <w:lang w:val="de-CH"/>
        </w:rPr>
        <w:t>der</w:t>
      </w:r>
      <w:r w:rsidR="00CE57DA" w:rsidRPr="005F308F">
        <w:rPr>
          <w:spacing w:val="-1"/>
          <w:w w:val="105"/>
          <w:sz w:val="21"/>
          <w:lang w:val="de-CH"/>
        </w:rPr>
        <w:t xml:space="preserve"> </w:t>
      </w:r>
      <w:r w:rsidR="00CE57DA" w:rsidRPr="005F308F">
        <w:rPr>
          <w:w w:val="105"/>
          <w:sz w:val="21"/>
          <w:lang w:val="de-CH"/>
        </w:rPr>
        <w:t>er</w:t>
      </w:r>
      <w:r w:rsidR="00CE57DA" w:rsidRPr="005F308F">
        <w:rPr>
          <w:spacing w:val="-9"/>
          <w:w w:val="105"/>
          <w:sz w:val="21"/>
          <w:lang w:val="de-CH"/>
        </w:rPr>
        <w:t xml:space="preserve"> </w:t>
      </w:r>
      <w:r w:rsidR="00CE57DA" w:rsidRPr="005F308F">
        <w:rPr>
          <w:w w:val="105"/>
          <w:sz w:val="21"/>
          <w:lang w:val="de-CH"/>
        </w:rPr>
        <w:t>auch</w:t>
      </w:r>
      <w:r w:rsidR="00CE57DA" w:rsidRPr="005F308F">
        <w:rPr>
          <w:spacing w:val="-7"/>
          <w:w w:val="105"/>
          <w:sz w:val="21"/>
          <w:lang w:val="de-CH"/>
        </w:rPr>
        <w:t xml:space="preserve"> </w:t>
      </w:r>
      <w:r w:rsidR="00CE57DA" w:rsidRPr="005F308F">
        <w:rPr>
          <w:w w:val="105"/>
          <w:sz w:val="21"/>
          <w:lang w:val="de-CH"/>
        </w:rPr>
        <w:t>im konfessionellen Sinn «katholisch». Die Institution die ihn trägt (</w:t>
      </w:r>
      <w:r>
        <w:rPr>
          <w:w w:val="105"/>
          <w:sz w:val="21"/>
          <w:lang w:val="de-CH"/>
        </w:rPr>
        <w:t>Theologisch-pastorales Bildungsinstitut TBI)</w:t>
      </w:r>
      <w:r w:rsidR="00CE57DA" w:rsidRPr="005F308F">
        <w:rPr>
          <w:w w:val="105"/>
          <w:sz w:val="21"/>
          <w:lang w:val="de-CH"/>
        </w:rPr>
        <w:t>) und die für die Kursinhalte verantwortlichen Autorinnen und Referentinnen gehören der römisch-katholischen Kirche an. Solche Herkunft prägt, hat Einfluss auf die Fragen, die gestellt, auf die Antworten, die gegeben, und auf die Auseinandersetzungen, die geführt werden. Gewiss ist gerade die Bibelauslegung seit mehr als einer Generation weitgehend ein «ökumenisches Projekt», aber gewisse</w:t>
      </w:r>
      <w:r w:rsidR="00CE57DA" w:rsidRPr="005F308F">
        <w:rPr>
          <w:spacing w:val="-37"/>
          <w:w w:val="105"/>
          <w:sz w:val="21"/>
          <w:lang w:val="de-CH"/>
        </w:rPr>
        <w:t xml:space="preserve"> </w:t>
      </w:r>
      <w:r w:rsidR="00CE57DA" w:rsidRPr="005F308F">
        <w:rPr>
          <w:w w:val="105"/>
          <w:sz w:val="21"/>
          <w:lang w:val="de-CH"/>
        </w:rPr>
        <w:t>Akzentuierungen sind selbst in diesem Bereich noch konfessionell geprägt, z.B. die starke Betonung der</w:t>
      </w:r>
      <w:r w:rsidR="00CE57DA" w:rsidRPr="005F308F">
        <w:rPr>
          <w:spacing w:val="-11"/>
          <w:w w:val="105"/>
          <w:sz w:val="21"/>
          <w:lang w:val="de-CH"/>
        </w:rPr>
        <w:t xml:space="preserve"> </w:t>
      </w:r>
      <w:r w:rsidR="00CE57DA" w:rsidRPr="005F308F">
        <w:rPr>
          <w:w w:val="105"/>
          <w:sz w:val="21"/>
          <w:lang w:val="de-CH"/>
        </w:rPr>
        <w:t>Evangelien</w:t>
      </w:r>
      <w:r w:rsidR="00CE57DA" w:rsidRPr="005F308F">
        <w:rPr>
          <w:spacing w:val="-1"/>
          <w:w w:val="105"/>
          <w:sz w:val="21"/>
          <w:lang w:val="de-CH"/>
        </w:rPr>
        <w:t xml:space="preserve"> </w:t>
      </w:r>
      <w:r w:rsidR="00CE57DA" w:rsidRPr="005F308F">
        <w:rPr>
          <w:w w:val="105"/>
          <w:sz w:val="21"/>
          <w:lang w:val="de-CH"/>
        </w:rPr>
        <w:t>und</w:t>
      </w:r>
      <w:r w:rsidR="00CE57DA" w:rsidRPr="005F308F">
        <w:rPr>
          <w:spacing w:val="-11"/>
          <w:w w:val="105"/>
          <w:sz w:val="21"/>
          <w:lang w:val="de-CH"/>
        </w:rPr>
        <w:t xml:space="preserve"> </w:t>
      </w:r>
      <w:r w:rsidR="00CE57DA" w:rsidRPr="005F308F">
        <w:rPr>
          <w:w w:val="105"/>
          <w:sz w:val="21"/>
          <w:lang w:val="de-CH"/>
        </w:rPr>
        <w:t>die</w:t>
      </w:r>
      <w:r w:rsidR="00CE57DA" w:rsidRPr="005F308F">
        <w:rPr>
          <w:spacing w:val="-14"/>
          <w:w w:val="105"/>
          <w:sz w:val="21"/>
          <w:lang w:val="de-CH"/>
        </w:rPr>
        <w:t xml:space="preserve"> </w:t>
      </w:r>
      <w:r w:rsidR="00CE57DA" w:rsidRPr="005F308F">
        <w:rPr>
          <w:w w:val="105"/>
          <w:sz w:val="21"/>
          <w:lang w:val="de-CH"/>
        </w:rPr>
        <w:t>eher</w:t>
      </w:r>
      <w:r w:rsidR="00CE57DA" w:rsidRPr="005F308F">
        <w:rPr>
          <w:spacing w:val="-12"/>
          <w:w w:val="105"/>
          <w:sz w:val="21"/>
          <w:lang w:val="de-CH"/>
        </w:rPr>
        <w:t xml:space="preserve"> </w:t>
      </w:r>
      <w:r w:rsidR="00CE57DA" w:rsidRPr="005F308F">
        <w:rPr>
          <w:w w:val="105"/>
          <w:sz w:val="21"/>
          <w:lang w:val="de-CH"/>
        </w:rPr>
        <w:t>knapp</w:t>
      </w:r>
      <w:r w:rsidR="00CE57DA" w:rsidRPr="005F308F">
        <w:rPr>
          <w:spacing w:val="-12"/>
          <w:w w:val="105"/>
          <w:sz w:val="21"/>
          <w:lang w:val="de-CH"/>
        </w:rPr>
        <w:t xml:space="preserve"> </w:t>
      </w:r>
      <w:r w:rsidR="00CE57DA" w:rsidRPr="005F308F">
        <w:rPr>
          <w:w w:val="105"/>
          <w:sz w:val="21"/>
          <w:lang w:val="de-CH"/>
        </w:rPr>
        <w:t>bemessenen Ausführungen</w:t>
      </w:r>
      <w:r w:rsidR="00CE57DA" w:rsidRPr="005F308F">
        <w:rPr>
          <w:spacing w:val="2"/>
          <w:w w:val="105"/>
          <w:sz w:val="21"/>
          <w:lang w:val="de-CH"/>
        </w:rPr>
        <w:t xml:space="preserve"> </w:t>
      </w:r>
      <w:r w:rsidR="00CE57DA" w:rsidRPr="005F308F">
        <w:rPr>
          <w:w w:val="105"/>
          <w:sz w:val="21"/>
          <w:lang w:val="de-CH"/>
        </w:rPr>
        <w:t>zu</w:t>
      </w:r>
      <w:r w:rsidR="00CE57DA" w:rsidRPr="005F308F">
        <w:rPr>
          <w:spacing w:val="-13"/>
          <w:w w:val="105"/>
          <w:sz w:val="21"/>
          <w:lang w:val="de-CH"/>
        </w:rPr>
        <w:t xml:space="preserve"> </w:t>
      </w:r>
      <w:r w:rsidR="00CE57DA" w:rsidRPr="005F308F">
        <w:rPr>
          <w:w w:val="105"/>
          <w:sz w:val="21"/>
          <w:lang w:val="de-CH"/>
        </w:rPr>
        <w:t>Paulus.</w:t>
      </w:r>
    </w:p>
    <w:p w:rsidR="006C6395" w:rsidRPr="005F308F" w:rsidRDefault="006C6395" w:rsidP="00367D2F">
      <w:pPr>
        <w:spacing w:line="271" w:lineRule="auto"/>
        <w:rPr>
          <w:sz w:val="21"/>
          <w:lang w:val="de-CH"/>
        </w:rPr>
        <w:sectPr w:rsidR="006C6395" w:rsidRPr="005F308F" w:rsidSect="00F860A5">
          <w:headerReference w:type="default" r:id="rId9"/>
          <w:pgSz w:w="11900" w:h="16820"/>
          <w:pgMar w:top="0" w:right="1268" w:bottom="0" w:left="1640" w:header="1264" w:footer="0" w:gutter="0"/>
          <w:cols w:space="720"/>
          <w:docGrid w:linePitch="299"/>
        </w:sectPr>
      </w:pPr>
    </w:p>
    <w:p w:rsidR="00367D2F" w:rsidRPr="005F308F" w:rsidRDefault="00367D2F" w:rsidP="00367D2F">
      <w:pPr>
        <w:pBdr>
          <w:bottom w:val="single" w:sz="4" w:space="1" w:color="auto"/>
        </w:pBdr>
        <w:tabs>
          <w:tab w:val="left" w:pos="4395"/>
          <w:tab w:val="left" w:pos="7513"/>
        </w:tabs>
        <w:spacing w:before="94"/>
        <w:rPr>
          <w:sz w:val="20"/>
          <w:lang w:val="de-CH"/>
        </w:rPr>
      </w:pPr>
      <w:r w:rsidRPr="005F308F">
        <w:rPr>
          <w:sz w:val="20"/>
          <w:lang w:val="de-CH"/>
        </w:rPr>
        <w:lastRenderedPageBreak/>
        <w:t>BIBEL</w:t>
      </w:r>
      <w:r w:rsidRPr="005F308F">
        <w:rPr>
          <w:spacing w:val="-27"/>
          <w:sz w:val="20"/>
          <w:lang w:val="de-CH"/>
        </w:rPr>
        <w:t xml:space="preserve"> </w:t>
      </w:r>
      <w:r w:rsidRPr="005F308F">
        <w:rPr>
          <w:sz w:val="20"/>
          <w:lang w:val="de-CH"/>
        </w:rPr>
        <w:t>VERSTEHEN</w:t>
      </w:r>
      <w:r w:rsidRPr="005F308F">
        <w:rPr>
          <w:spacing w:val="-24"/>
          <w:sz w:val="20"/>
          <w:lang w:val="de-CH"/>
        </w:rPr>
        <w:t xml:space="preserve"> </w:t>
      </w:r>
      <w:r w:rsidRPr="005F308F">
        <w:rPr>
          <w:sz w:val="20"/>
          <w:lang w:val="de-CH"/>
        </w:rPr>
        <w:t>-</w:t>
      </w:r>
      <w:r w:rsidRPr="005F308F">
        <w:rPr>
          <w:spacing w:val="-7"/>
          <w:sz w:val="20"/>
          <w:lang w:val="de-CH"/>
        </w:rPr>
        <w:t xml:space="preserve"> </w:t>
      </w:r>
      <w:r w:rsidRPr="005F308F">
        <w:rPr>
          <w:sz w:val="20"/>
          <w:lang w:val="de-CH"/>
        </w:rPr>
        <w:t>1.</w:t>
      </w:r>
      <w:r w:rsidRPr="005F308F">
        <w:rPr>
          <w:spacing w:val="-29"/>
          <w:sz w:val="20"/>
          <w:lang w:val="de-CH"/>
        </w:rPr>
        <w:t xml:space="preserve"> </w:t>
      </w:r>
      <w:r w:rsidRPr="005F308F">
        <w:rPr>
          <w:sz w:val="20"/>
          <w:lang w:val="de-CH"/>
        </w:rPr>
        <w:t>Trimester</w:t>
      </w:r>
      <w:r w:rsidRPr="005F308F">
        <w:rPr>
          <w:sz w:val="20"/>
          <w:lang w:val="de-CH"/>
        </w:rPr>
        <w:tab/>
        <w:t>Arbeitsmappe</w:t>
      </w:r>
      <w:r w:rsidRPr="005F308F">
        <w:rPr>
          <w:sz w:val="20"/>
          <w:lang w:val="de-CH"/>
        </w:rPr>
        <w:tab/>
        <w:t>Einführung</w:t>
      </w:r>
      <w:r>
        <w:rPr>
          <w:sz w:val="20"/>
          <w:lang w:val="de-CH"/>
        </w:rPr>
        <w:t xml:space="preserve"> 2</w:t>
      </w:r>
    </w:p>
    <w:p w:rsidR="006C6395" w:rsidRPr="00367D2F" w:rsidRDefault="006C6395" w:rsidP="00367D2F">
      <w:pPr>
        <w:pStyle w:val="Textkrper"/>
        <w:spacing w:before="10"/>
        <w:rPr>
          <w:sz w:val="24"/>
          <w:lang w:val="de-CH"/>
        </w:rPr>
      </w:pPr>
    </w:p>
    <w:p w:rsidR="006C6395" w:rsidRPr="005F308F" w:rsidRDefault="00CE57DA" w:rsidP="00367D2F">
      <w:pPr>
        <w:pStyle w:val="berschrift6"/>
        <w:numPr>
          <w:ilvl w:val="0"/>
          <w:numId w:val="4"/>
        </w:numPr>
        <w:tabs>
          <w:tab w:val="left" w:pos="408"/>
        </w:tabs>
        <w:spacing w:before="195"/>
        <w:ind w:left="284"/>
        <w:rPr>
          <w:lang w:val="de-CH"/>
        </w:rPr>
      </w:pPr>
      <w:r w:rsidRPr="005F308F">
        <w:rPr>
          <w:w w:val="105"/>
          <w:lang w:val="de-CH"/>
        </w:rPr>
        <w:t>Zielsetzung des 1.</w:t>
      </w:r>
      <w:r w:rsidRPr="005F308F">
        <w:rPr>
          <w:spacing w:val="-56"/>
          <w:w w:val="105"/>
          <w:lang w:val="de-CH"/>
        </w:rPr>
        <w:t xml:space="preserve"> </w:t>
      </w:r>
      <w:r w:rsidRPr="00367D2F">
        <w:rPr>
          <w:lang w:val="de-CH"/>
        </w:rPr>
        <w:t>Trimesters</w:t>
      </w:r>
    </w:p>
    <w:p w:rsidR="006C6395" w:rsidRPr="008E3142" w:rsidRDefault="00CE57DA" w:rsidP="00367D2F">
      <w:pPr>
        <w:pStyle w:val="Textkrper"/>
        <w:spacing w:before="100" w:line="278" w:lineRule="auto"/>
        <w:ind w:hanging="4"/>
        <w:rPr>
          <w:w w:val="105"/>
          <w:lang w:val="de-CH"/>
        </w:rPr>
      </w:pPr>
      <w:r w:rsidRPr="008E3142">
        <w:rPr>
          <w:w w:val="105"/>
          <w:lang w:val="de-CH"/>
        </w:rPr>
        <w:t>Das 1. Trimester führt die Teilnehmende</w:t>
      </w:r>
      <w:r w:rsidR="00853B36">
        <w:rPr>
          <w:w w:val="105"/>
          <w:lang w:val="de-CH"/>
        </w:rPr>
        <w:t>n</w:t>
      </w:r>
      <w:r w:rsidRPr="008E3142">
        <w:rPr>
          <w:w w:val="105"/>
          <w:lang w:val="de-CH"/>
        </w:rPr>
        <w:t xml:space="preserve"> schrittweise </w:t>
      </w:r>
      <w:r w:rsidR="00C03B69">
        <w:rPr>
          <w:w w:val="105"/>
          <w:lang w:val="de-CH"/>
        </w:rPr>
        <w:t xml:space="preserve">ein </w:t>
      </w:r>
      <w:r w:rsidRPr="008E3142">
        <w:rPr>
          <w:w w:val="105"/>
          <w:lang w:val="de-CH"/>
        </w:rPr>
        <w:t xml:space="preserve">in die Auseinandersetzung mit Glaubensfragen, mit </w:t>
      </w:r>
      <w:r w:rsidR="00C03B69">
        <w:rPr>
          <w:w w:val="105"/>
          <w:lang w:val="de-CH"/>
        </w:rPr>
        <w:t xml:space="preserve">Leben und Wirken Jesu von </w:t>
      </w:r>
      <w:proofErr w:type="spellStart"/>
      <w:r w:rsidR="00C03B69">
        <w:rPr>
          <w:w w:val="105"/>
          <w:lang w:val="de-CH"/>
        </w:rPr>
        <w:t>Nazaret</w:t>
      </w:r>
      <w:proofErr w:type="spellEnd"/>
      <w:r w:rsidRPr="008E3142">
        <w:rPr>
          <w:w w:val="105"/>
          <w:lang w:val="de-CH"/>
        </w:rPr>
        <w:t xml:space="preserve">, mit </w:t>
      </w:r>
      <w:r w:rsidR="00C03B69">
        <w:rPr>
          <w:w w:val="105"/>
          <w:lang w:val="de-CH"/>
        </w:rPr>
        <w:t xml:space="preserve">der </w:t>
      </w:r>
      <w:r w:rsidRPr="008E3142">
        <w:rPr>
          <w:w w:val="105"/>
          <w:lang w:val="de-CH"/>
        </w:rPr>
        <w:t xml:space="preserve">Bibel und </w:t>
      </w:r>
      <w:r w:rsidR="00C03B69">
        <w:rPr>
          <w:w w:val="105"/>
          <w:lang w:val="de-CH"/>
        </w:rPr>
        <w:t>besonders dem Neuen Testament</w:t>
      </w:r>
      <w:r w:rsidRPr="008E3142">
        <w:rPr>
          <w:w w:val="105"/>
          <w:lang w:val="de-CH"/>
        </w:rPr>
        <w:t>. Gleichzeitig soll aus den Teilnehmenden eine aktive und offene Kursgruppe entstehen. Der Kursanfang ist daher von entscheidender Bedeutung für das Gelingen des ganzen Kurses.</w:t>
      </w:r>
    </w:p>
    <w:p w:rsidR="006C6395" w:rsidRPr="008E3142" w:rsidRDefault="00CE57DA" w:rsidP="00CD658F">
      <w:pPr>
        <w:pStyle w:val="Listenabsatz"/>
        <w:numPr>
          <w:ilvl w:val="0"/>
          <w:numId w:val="3"/>
        </w:numPr>
        <w:tabs>
          <w:tab w:val="left" w:pos="261"/>
        </w:tabs>
        <w:spacing w:before="35" w:line="271" w:lineRule="auto"/>
        <w:ind w:left="142" w:hanging="155"/>
        <w:jc w:val="both"/>
        <w:rPr>
          <w:w w:val="105"/>
          <w:sz w:val="21"/>
          <w:lang w:val="de-CH"/>
        </w:rPr>
      </w:pPr>
      <w:r w:rsidRPr="005F308F">
        <w:rPr>
          <w:w w:val="105"/>
          <w:sz w:val="21"/>
          <w:lang w:val="de-CH"/>
        </w:rPr>
        <w:t xml:space="preserve">Die Kursteilnehmenden </w:t>
      </w:r>
      <w:r w:rsidR="00BB7423">
        <w:rPr>
          <w:w w:val="105"/>
          <w:sz w:val="21"/>
          <w:lang w:val="de-CH"/>
        </w:rPr>
        <w:t>soll</w:t>
      </w:r>
      <w:r w:rsidRPr="005F308F">
        <w:rPr>
          <w:w w:val="105"/>
          <w:sz w:val="21"/>
          <w:lang w:val="de-CH"/>
        </w:rPr>
        <w:t>en miteinander und mit der/ dem Kursleitenden bekannt und vertraut</w:t>
      </w:r>
      <w:r w:rsidRPr="008E3142">
        <w:rPr>
          <w:w w:val="105"/>
          <w:sz w:val="21"/>
          <w:lang w:val="de-CH"/>
        </w:rPr>
        <w:t xml:space="preserve"> </w:t>
      </w:r>
      <w:r w:rsidRPr="005F308F">
        <w:rPr>
          <w:w w:val="105"/>
          <w:sz w:val="21"/>
          <w:lang w:val="de-CH"/>
        </w:rPr>
        <w:t>werden.</w:t>
      </w:r>
    </w:p>
    <w:p w:rsidR="006C6395" w:rsidRPr="008E3142" w:rsidRDefault="00CE57DA" w:rsidP="00CD658F">
      <w:pPr>
        <w:pStyle w:val="Listenabsatz"/>
        <w:numPr>
          <w:ilvl w:val="0"/>
          <w:numId w:val="3"/>
        </w:numPr>
        <w:tabs>
          <w:tab w:val="left" w:pos="261"/>
        </w:tabs>
        <w:spacing w:before="35" w:line="271" w:lineRule="auto"/>
        <w:ind w:left="142" w:hanging="155"/>
        <w:jc w:val="both"/>
        <w:rPr>
          <w:w w:val="105"/>
          <w:sz w:val="21"/>
          <w:lang w:val="de-CH"/>
        </w:rPr>
      </w:pPr>
      <w:r w:rsidRPr="005F308F">
        <w:rPr>
          <w:w w:val="105"/>
          <w:sz w:val="21"/>
          <w:lang w:val="de-CH"/>
        </w:rPr>
        <w:t>Die</w:t>
      </w:r>
      <w:r w:rsidRPr="008E3142">
        <w:rPr>
          <w:w w:val="105"/>
          <w:sz w:val="21"/>
          <w:lang w:val="de-CH"/>
        </w:rPr>
        <w:t xml:space="preserve"> </w:t>
      </w:r>
      <w:r w:rsidRPr="005F308F">
        <w:rPr>
          <w:w w:val="105"/>
          <w:sz w:val="21"/>
          <w:lang w:val="de-CH"/>
        </w:rPr>
        <w:t>Teilnehmenden</w:t>
      </w:r>
      <w:r w:rsidRPr="008E3142">
        <w:rPr>
          <w:w w:val="105"/>
          <w:sz w:val="21"/>
          <w:lang w:val="de-CH"/>
        </w:rPr>
        <w:t xml:space="preserve"> </w:t>
      </w:r>
      <w:r w:rsidR="00AB3881">
        <w:rPr>
          <w:w w:val="105"/>
          <w:sz w:val="21"/>
          <w:lang w:val="de-CH"/>
        </w:rPr>
        <w:t>müssen</w:t>
      </w:r>
      <w:r w:rsidRPr="008E3142">
        <w:rPr>
          <w:w w:val="105"/>
          <w:sz w:val="21"/>
          <w:lang w:val="de-CH"/>
        </w:rPr>
        <w:t xml:space="preserve"> </w:t>
      </w:r>
      <w:r w:rsidRPr="005F308F">
        <w:rPr>
          <w:w w:val="105"/>
          <w:sz w:val="21"/>
          <w:lang w:val="de-CH"/>
        </w:rPr>
        <w:t>an</w:t>
      </w:r>
      <w:r w:rsidRPr="008E3142">
        <w:rPr>
          <w:w w:val="105"/>
          <w:sz w:val="21"/>
          <w:lang w:val="de-CH"/>
        </w:rPr>
        <w:t xml:space="preserve"> </w:t>
      </w:r>
      <w:r w:rsidRPr="005F308F">
        <w:rPr>
          <w:w w:val="105"/>
          <w:sz w:val="21"/>
          <w:lang w:val="de-CH"/>
        </w:rPr>
        <w:t>ihrem</w:t>
      </w:r>
      <w:r w:rsidRPr="008E3142">
        <w:rPr>
          <w:w w:val="105"/>
          <w:sz w:val="21"/>
          <w:lang w:val="de-CH"/>
        </w:rPr>
        <w:t xml:space="preserve"> </w:t>
      </w:r>
      <w:r w:rsidRPr="005F308F">
        <w:rPr>
          <w:w w:val="105"/>
          <w:sz w:val="21"/>
          <w:lang w:val="de-CH"/>
        </w:rPr>
        <w:t>Standort</w:t>
      </w:r>
      <w:r w:rsidRPr="008E3142">
        <w:rPr>
          <w:w w:val="105"/>
          <w:sz w:val="21"/>
          <w:lang w:val="de-CH"/>
        </w:rPr>
        <w:t xml:space="preserve"> </w:t>
      </w:r>
      <w:r w:rsidRPr="005F308F">
        <w:rPr>
          <w:w w:val="105"/>
          <w:sz w:val="21"/>
          <w:lang w:val="de-CH"/>
        </w:rPr>
        <w:t>abgeholt</w:t>
      </w:r>
      <w:r w:rsidRPr="008E3142">
        <w:rPr>
          <w:w w:val="105"/>
          <w:sz w:val="21"/>
          <w:lang w:val="de-CH"/>
        </w:rPr>
        <w:t xml:space="preserve"> </w:t>
      </w:r>
      <w:r w:rsidRPr="005F308F">
        <w:rPr>
          <w:w w:val="105"/>
          <w:sz w:val="21"/>
          <w:lang w:val="de-CH"/>
        </w:rPr>
        <w:t>(Herkunft,</w:t>
      </w:r>
      <w:r w:rsidRPr="008E3142">
        <w:rPr>
          <w:w w:val="105"/>
          <w:sz w:val="21"/>
          <w:lang w:val="de-CH"/>
        </w:rPr>
        <w:t xml:space="preserve"> </w:t>
      </w:r>
      <w:r w:rsidRPr="005F308F">
        <w:rPr>
          <w:w w:val="105"/>
          <w:sz w:val="21"/>
          <w:lang w:val="de-CH"/>
        </w:rPr>
        <w:t>Motivation,</w:t>
      </w:r>
      <w:r w:rsidRPr="008E3142">
        <w:rPr>
          <w:w w:val="105"/>
          <w:sz w:val="21"/>
          <w:lang w:val="de-CH"/>
        </w:rPr>
        <w:t xml:space="preserve"> </w:t>
      </w:r>
      <w:r w:rsidRPr="005F308F">
        <w:rPr>
          <w:w w:val="105"/>
          <w:sz w:val="21"/>
          <w:lang w:val="de-CH"/>
        </w:rPr>
        <w:t>Glaubensverständnis) und auf den Weg des gemeinsamen Fragens, Überlegens und Lernens geführt</w:t>
      </w:r>
      <w:r w:rsidRPr="008E3142">
        <w:rPr>
          <w:w w:val="105"/>
          <w:sz w:val="21"/>
          <w:lang w:val="de-CH"/>
        </w:rPr>
        <w:t xml:space="preserve"> </w:t>
      </w:r>
      <w:r w:rsidRPr="005F308F">
        <w:rPr>
          <w:w w:val="105"/>
          <w:sz w:val="21"/>
          <w:lang w:val="de-CH"/>
        </w:rPr>
        <w:t>werden.</w:t>
      </w:r>
    </w:p>
    <w:p w:rsidR="006C6395" w:rsidRPr="008E3142" w:rsidRDefault="00CE57DA" w:rsidP="00CD658F">
      <w:pPr>
        <w:pStyle w:val="Listenabsatz"/>
        <w:numPr>
          <w:ilvl w:val="0"/>
          <w:numId w:val="3"/>
        </w:numPr>
        <w:tabs>
          <w:tab w:val="left" w:pos="261"/>
        </w:tabs>
        <w:spacing w:before="35" w:line="271" w:lineRule="auto"/>
        <w:ind w:left="142" w:hanging="155"/>
        <w:jc w:val="both"/>
        <w:rPr>
          <w:w w:val="105"/>
          <w:sz w:val="21"/>
          <w:lang w:val="de-CH"/>
        </w:rPr>
      </w:pPr>
      <w:r w:rsidRPr="005F308F">
        <w:rPr>
          <w:w w:val="105"/>
          <w:sz w:val="21"/>
          <w:lang w:val="de-CH"/>
        </w:rPr>
        <w:t>Die Teilnehmenden sollen Klarheit über Ziele und Arbeitsweise der/des</w:t>
      </w:r>
      <w:r w:rsidRPr="008E3142">
        <w:rPr>
          <w:w w:val="105"/>
          <w:sz w:val="21"/>
          <w:lang w:val="de-CH"/>
        </w:rPr>
        <w:t xml:space="preserve"> </w:t>
      </w:r>
      <w:r w:rsidRPr="005F308F">
        <w:rPr>
          <w:w w:val="105"/>
          <w:sz w:val="21"/>
          <w:lang w:val="de-CH"/>
        </w:rPr>
        <w:t xml:space="preserve">Kursleitenden und </w:t>
      </w:r>
      <w:r w:rsidR="00142706">
        <w:rPr>
          <w:w w:val="105"/>
          <w:sz w:val="21"/>
          <w:lang w:val="de-CH"/>
        </w:rPr>
        <w:t xml:space="preserve">über </w:t>
      </w:r>
      <w:r w:rsidRPr="005F308F">
        <w:rPr>
          <w:w w:val="105"/>
          <w:sz w:val="21"/>
          <w:lang w:val="de-CH"/>
        </w:rPr>
        <w:t>ihre eigene aktive Rolle im Kursgeschehen erhalten.</w:t>
      </w:r>
    </w:p>
    <w:p w:rsidR="006C6395" w:rsidRPr="008E3142" w:rsidRDefault="00CE57DA" w:rsidP="00CD658F">
      <w:pPr>
        <w:pStyle w:val="Listenabsatz"/>
        <w:numPr>
          <w:ilvl w:val="0"/>
          <w:numId w:val="3"/>
        </w:numPr>
        <w:tabs>
          <w:tab w:val="left" w:pos="261"/>
        </w:tabs>
        <w:spacing w:before="35" w:line="271" w:lineRule="auto"/>
        <w:ind w:left="142" w:hanging="155"/>
        <w:jc w:val="both"/>
        <w:rPr>
          <w:w w:val="105"/>
          <w:sz w:val="21"/>
          <w:lang w:val="de-CH"/>
        </w:rPr>
      </w:pPr>
      <w:r w:rsidRPr="005F308F">
        <w:rPr>
          <w:w w:val="105"/>
          <w:sz w:val="21"/>
          <w:lang w:val="de-CH"/>
        </w:rPr>
        <w:t>Durch gezielte Hinweise und durch das eigene Beispiel können die Kursleitenden dazu beitragen, dass in der Kursgruppe allmählich eine Atmosphäre der Offenheit</w:t>
      </w:r>
      <w:r w:rsidR="00142706">
        <w:rPr>
          <w:w w:val="105"/>
          <w:sz w:val="21"/>
          <w:lang w:val="de-CH"/>
        </w:rPr>
        <w:t>, der</w:t>
      </w:r>
      <w:r w:rsidRPr="005F308F">
        <w:rPr>
          <w:w w:val="105"/>
          <w:sz w:val="21"/>
          <w:lang w:val="de-CH"/>
        </w:rPr>
        <w:t xml:space="preserve"> Hör-</w:t>
      </w:r>
      <w:r w:rsidRPr="008E3142">
        <w:rPr>
          <w:w w:val="105"/>
          <w:sz w:val="21"/>
          <w:lang w:val="de-CH"/>
        </w:rPr>
        <w:t xml:space="preserve"> </w:t>
      </w:r>
      <w:r w:rsidRPr="005F308F">
        <w:rPr>
          <w:w w:val="105"/>
          <w:sz w:val="21"/>
          <w:lang w:val="de-CH"/>
        </w:rPr>
        <w:t>und</w:t>
      </w:r>
      <w:r w:rsidRPr="008E3142">
        <w:rPr>
          <w:w w:val="105"/>
          <w:sz w:val="21"/>
          <w:lang w:val="de-CH"/>
        </w:rPr>
        <w:t xml:space="preserve"> </w:t>
      </w:r>
      <w:r w:rsidRPr="005F308F">
        <w:rPr>
          <w:w w:val="105"/>
          <w:sz w:val="21"/>
          <w:lang w:val="de-CH"/>
        </w:rPr>
        <w:t>Gesprächsbereitschaft</w:t>
      </w:r>
      <w:r w:rsidRPr="008E3142">
        <w:rPr>
          <w:w w:val="105"/>
          <w:sz w:val="21"/>
          <w:lang w:val="de-CH"/>
        </w:rPr>
        <w:t xml:space="preserve"> </w:t>
      </w:r>
      <w:r w:rsidRPr="005F308F">
        <w:rPr>
          <w:w w:val="105"/>
          <w:sz w:val="21"/>
          <w:lang w:val="de-CH"/>
        </w:rPr>
        <w:t>(es</w:t>
      </w:r>
      <w:r w:rsidRPr="008E3142">
        <w:rPr>
          <w:w w:val="105"/>
          <w:sz w:val="21"/>
          <w:lang w:val="de-CH"/>
        </w:rPr>
        <w:t xml:space="preserve"> </w:t>
      </w:r>
      <w:r w:rsidRPr="005F308F">
        <w:rPr>
          <w:w w:val="105"/>
          <w:sz w:val="21"/>
          <w:lang w:val="de-CH"/>
        </w:rPr>
        <w:t>gibt</w:t>
      </w:r>
      <w:r w:rsidRPr="008E3142">
        <w:rPr>
          <w:w w:val="105"/>
          <w:sz w:val="21"/>
          <w:lang w:val="de-CH"/>
        </w:rPr>
        <w:t xml:space="preserve"> </w:t>
      </w:r>
      <w:r w:rsidRPr="005F308F">
        <w:rPr>
          <w:w w:val="105"/>
          <w:sz w:val="21"/>
          <w:lang w:val="de-CH"/>
        </w:rPr>
        <w:t>keine</w:t>
      </w:r>
      <w:r w:rsidRPr="008E3142">
        <w:rPr>
          <w:w w:val="105"/>
          <w:sz w:val="21"/>
          <w:lang w:val="de-CH"/>
        </w:rPr>
        <w:t xml:space="preserve"> </w:t>
      </w:r>
      <w:r w:rsidRPr="005F308F">
        <w:rPr>
          <w:w w:val="105"/>
          <w:sz w:val="21"/>
          <w:lang w:val="de-CH"/>
        </w:rPr>
        <w:t>dumme</w:t>
      </w:r>
      <w:r w:rsidRPr="008E3142">
        <w:rPr>
          <w:w w:val="105"/>
          <w:sz w:val="21"/>
          <w:lang w:val="de-CH"/>
        </w:rPr>
        <w:t xml:space="preserve"> </w:t>
      </w:r>
      <w:r w:rsidRPr="005F308F">
        <w:rPr>
          <w:w w:val="105"/>
          <w:sz w:val="21"/>
          <w:lang w:val="de-CH"/>
        </w:rPr>
        <w:t>Frage!), des</w:t>
      </w:r>
      <w:r w:rsidRPr="008E3142">
        <w:rPr>
          <w:w w:val="105"/>
          <w:sz w:val="21"/>
          <w:lang w:val="de-CH"/>
        </w:rPr>
        <w:t xml:space="preserve"> </w:t>
      </w:r>
      <w:r w:rsidRPr="005F308F">
        <w:rPr>
          <w:w w:val="105"/>
          <w:sz w:val="21"/>
          <w:lang w:val="de-CH"/>
        </w:rPr>
        <w:t>Vertrauens</w:t>
      </w:r>
      <w:r w:rsidRPr="008E3142">
        <w:rPr>
          <w:w w:val="105"/>
          <w:sz w:val="21"/>
          <w:lang w:val="de-CH"/>
        </w:rPr>
        <w:t xml:space="preserve"> </w:t>
      </w:r>
      <w:r w:rsidRPr="005F308F">
        <w:rPr>
          <w:w w:val="105"/>
          <w:sz w:val="21"/>
          <w:lang w:val="de-CH"/>
        </w:rPr>
        <w:t>und der</w:t>
      </w:r>
      <w:r w:rsidRPr="008E3142">
        <w:rPr>
          <w:w w:val="105"/>
          <w:sz w:val="21"/>
          <w:lang w:val="de-CH"/>
        </w:rPr>
        <w:t xml:space="preserve"> </w:t>
      </w:r>
      <w:r w:rsidRPr="005F308F">
        <w:rPr>
          <w:w w:val="105"/>
          <w:sz w:val="21"/>
          <w:lang w:val="de-CH"/>
        </w:rPr>
        <w:t>Toleranz</w:t>
      </w:r>
      <w:r w:rsidRPr="008E3142">
        <w:rPr>
          <w:w w:val="105"/>
          <w:sz w:val="21"/>
          <w:lang w:val="de-CH"/>
        </w:rPr>
        <w:t xml:space="preserve"> </w:t>
      </w:r>
      <w:r w:rsidRPr="005F308F">
        <w:rPr>
          <w:w w:val="105"/>
          <w:sz w:val="21"/>
          <w:lang w:val="de-CH"/>
        </w:rPr>
        <w:t>(jede</w:t>
      </w:r>
      <w:r w:rsidRPr="008E3142">
        <w:rPr>
          <w:w w:val="105"/>
          <w:sz w:val="21"/>
          <w:lang w:val="de-CH"/>
        </w:rPr>
        <w:t xml:space="preserve"> </w:t>
      </w:r>
      <w:r w:rsidRPr="005F308F">
        <w:rPr>
          <w:w w:val="105"/>
          <w:sz w:val="21"/>
          <w:lang w:val="de-CH"/>
        </w:rPr>
        <w:t>echte</w:t>
      </w:r>
      <w:r w:rsidRPr="008E3142">
        <w:rPr>
          <w:w w:val="105"/>
          <w:sz w:val="21"/>
          <w:lang w:val="de-CH"/>
        </w:rPr>
        <w:t xml:space="preserve"> </w:t>
      </w:r>
      <w:r w:rsidRPr="005F308F">
        <w:rPr>
          <w:w w:val="105"/>
          <w:sz w:val="21"/>
          <w:lang w:val="de-CH"/>
        </w:rPr>
        <w:t>Überzeugung</w:t>
      </w:r>
      <w:r w:rsidRPr="008E3142">
        <w:rPr>
          <w:w w:val="105"/>
          <w:sz w:val="21"/>
          <w:lang w:val="de-CH"/>
        </w:rPr>
        <w:t xml:space="preserve"> </w:t>
      </w:r>
      <w:r w:rsidRPr="005F308F">
        <w:rPr>
          <w:w w:val="105"/>
          <w:sz w:val="21"/>
          <w:lang w:val="de-CH"/>
        </w:rPr>
        <w:t>verdient</w:t>
      </w:r>
      <w:r w:rsidRPr="008E3142">
        <w:rPr>
          <w:w w:val="105"/>
          <w:sz w:val="21"/>
          <w:lang w:val="de-CH"/>
        </w:rPr>
        <w:t xml:space="preserve"> </w:t>
      </w:r>
      <w:r w:rsidRPr="005F308F">
        <w:rPr>
          <w:w w:val="105"/>
          <w:sz w:val="21"/>
          <w:lang w:val="de-CH"/>
        </w:rPr>
        <w:t>Respekt!)</w:t>
      </w:r>
      <w:r w:rsidRPr="008E3142">
        <w:rPr>
          <w:w w:val="105"/>
          <w:sz w:val="21"/>
          <w:lang w:val="de-CH"/>
        </w:rPr>
        <w:t xml:space="preserve"> </w:t>
      </w:r>
      <w:r w:rsidRPr="005F308F">
        <w:rPr>
          <w:w w:val="105"/>
          <w:sz w:val="21"/>
          <w:lang w:val="de-CH"/>
        </w:rPr>
        <w:t>entsteht.</w:t>
      </w:r>
    </w:p>
    <w:p w:rsidR="006C6395" w:rsidRPr="008E3142" w:rsidRDefault="00CE57DA" w:rsidP="00CD658F">
      <w:pPr>
        <w:pStyle w:val="Listenabsatz"/>
        <w:numPr>
          <w:ilvl w:val="0"/>
          <w:numId w:val="3"/>
        </w:numPr>
        <w:tabs>
          <w:tab w:val="left" w:pos="262"/>
        </w:tabs>
        <w:spacing w:before="35" w:line="271" w:lineRule="auto"/>
        <w:ind w:left="142" w:hanging="155"/>
        <w:jc w:val="both"/>
        <w:rPr>
          <w:w w:val="105"/>
          <w:sz w:val="21"/>
          <w:lang w:val="de-CH"/>
        </w:rPr>
      </w:pPr>
      <w:r w:rsidRPr="005F308F">
        <w:rPr>
          <w:w w:val="105"/>
          <w:sz w:val="21"/>
          <w:lang w:val="de-CH"/>
        </w:rPr>
        <w:t>Im Hinblick darauf, dass die Kursgruppe fast 9 Monate lang mitein</w:t>
      </w:r>
      <w:r w:rsidR="00142706">
        <w:rPr>
          <w:w w:val="105"/>
          <w:sz w:val="21"/>
          <w:lang w:val="de-CH"/>
        </w:rPr>
        <w:softHyphen/>
      </w:r>
      <w:r w:rsidRPr="005F308F">
        <w:rPr>
          <w:w w:val="105"/>
          <w:sz w:val="21"/>
          <w:lang w:val="de-CH"/>
        </w:rPr>
        <w:t>ander arbeiten soll, lohnt es sich, dem Kurseinstieg viel Aufmerksamkeit und Zeit zu widmen.</w:t>
      </w:r>
    </w:p>
    <w:p w:rsidR="006C6395" w:rsidRPr="005F308F" w:rsidRDefault="006C6395" w:rsidP="00367D2F">
      <w:pPr>
        <w:pStyle w:val="Textkrper"/>
        <w:spacing w:before="11"/>
        <w:rPr>
          <w:sz w:val="26"/>
          <w:lang w:val="de-CH"/>
        </w:rPr>
      </w:pPr>
    </w:p>
    <w:p w:rsidR="006C6395" w:rsidRPr="005F308F" w:rsidRDefault="00CE57DA" w:rsidP="00367D2F">
      <w:pPr>
        <w:pStyle w:val="berschrift6"/>
        <w:numPr>
          <w:ilvl w:val="0"/>
          <w:numId w:val="4"/>
        </w:numPr>
        <w:tabs>
          <w:tab w:val="left" w:pos="407"/>
        </w:tabs>
        <w:spacing w:before="195"/>
        <w:ind w:left="284"/>
        <w:rPr>
          <w:lang w:val="de-CH"/>
        </w:rPr>
      </w:pPr>
      <w:r w:rsidRPr="005F308F">
        <w:rPr>
          <w:w w:val="105"/>
          <w:lang w:val="de-CH"/>
        </w:rPr>
        <w:t>Der</w:t>
      </w:r>
      <w:r w:rsidRPr="005F308F">
        <w:rPr>
          <w:spacing w:val="-31"/>
          <w:w w:val="105"/>
          <w:lang w:val="de-CH"/>
        </w:rPr>
        <w:t xml:space="preserve"> </w:t>
      </w:r>
      <w:r w:rsidRPr="008E3142">
        <w:rPr>
          <w:lang w:val="de-CH"/>
        </w:rPr>
        <w:t>Lehrbrief</w:t>
      </w:r>
    </w:p>
    <w:p w:rsidR="006C6395" w:rsidRPr="008E3142" w:rsidRDefault="00CE57DA" w:rsidP="00367D2F">
      <w:pPr>
        <w:pStyle w:val="Textkrper"/>
        <w:spacing w:before="100" w:line="278" w:lineRule="auto"/>
        <w:ind w:hanging="4"/>
        <w:rPr>
          <w:w w:val="105"/>
          <w:lang w:val="de-CH"/>
        </w:rPr>
      </w:pPr>
      <w:r w:rsidRPr="008E3142">
        <w:rPr>
          <w:w w:val="105"/>
          <w:lang w:val="de-CH"/>
        </w:rPr>
        <w:t>Der Lehrbrief steckt den Rahmen des Trimesters ab und enthält die grundlegende biblische und theologische Information.</w:t>
      </w:r>
    </w:p>
    <w:p w:rsidR="006C6395" w:rsidRPr="008E3142" w:rsidRDefault="00CE57DA" w:rsidP="00CD658F">
      <w:pPr>
        <w:pStyle w:val="Listenabsatz"/>
        <w:numPr>
          <w:ilvl w:val="0"/>
          <w:numId w:val="3"/>
        </w:numPr>
        <w:tabs>
          <w:tab w:val="left" w:pos="266"/>
        </w:tabs>
        <w:spacing w:before="35" w:line="271" w:lineRule="auto"/>
        <w:ind w:left="142" w:hanging="155"/>
        <w:jc w:val="both"/>
        <w:rPr>
          <w:w w:val="105"/>
          <w:sz w:val="21"/>
          <w:lang w:val="de-CH"/>
        </w:rPr>
      </w:pPr>
      <w:r w:rsidRPr="005F308F">
        <w:rPr>
          <w:w w:val="105"/>
          <w:sz w:val="21"/>
          <w:lang w:val="de-CH"/>
        </w:rPr>
        <w:t xml:space="preserve">Der Lehrbrief ist als vorbereitende, begleitende und ergänzende Lektüre zu den </w:t>
      </w:r>
      <w:r w:rsidR="00D70FD6">
        <w:rPr>
          <w:w w:val="105"/>
          <w:sz w:val="21"/>
          <w:lang w:val="de-CH"/>
        </w:rPr>
        <w:t>Lehrveranstaltungen</w:t>
      </w:r>
      <w:r w:rsidRPr="005F308F">
        <w:rPr>
          <w:w w:val="105"/>
          <w:sz w:val="21"/>
          <w:lang w:val="de-CH"/>
        </w:rPr>
        <w:t xml:space="preserve"> konzipiert. Zur Erleichterung der Lektüre sind die einzelnen Kapitel möglichst </w:t>
      </w:r>
      <w:proofErr w:type="gramStart"/>
      <w:r w:rsidRPr="005F308F">
        <w:rPr>
          <w:w w:val="105"/>
          <w:sz w:val="21"/>
          <w:lang w:val="de-CH"/>
        </w:rPr>
        <w:t>kurz gehalten</w:t>
      </w:r>
      <w:proofErr w:type="gramEnd"/>
      <w:r w:rsidRPr="005F308F">
        <w:rPr>
          <w:w w:val="105"/>
          <w:sz w:val="21"/>
          <w:lang w:val="de-CH"/>
        </w:rPr>
        <w:t xml:space="preserve"> und </w:t>
      </w:r>
      <w:r w:rsidR="008673E3">
        <w:rPr>
          <w:w w:val="105"/>
          <w:sz w:val="21"/>
          <w:lang w:val="de-CH"/>
        </w:rPr>
        <w:t>klar</w:t>
      </w:r>
      <w:r w:rsidRPr="008E3142">
        <w:rPr>
          <w:w w:val="105"/>
          <w:sz w:val="21"/>
          <w:lang w:val="de-CH"/>
        </w:rPr>
        <w:t xml:space="preserve"> </w:t>
      </w:r>
      <w:r w:rsidRPr="005F308F">
        <w:rPr>
          <w:w w:val="105"/>
          <w:sz w:val="21"/>
          <w:lang w:val="de-CH"/>
        </w:rPr>
        <w:t>gegliedert.</w:t>
      </w:r>
    </w:p>
    <w:p w:rsidR="006C6395" w:rsidRPr="008E3142" w:rsidRDefault="00CE57DA" w:rsidP="00CD658F">
      <w:pPr>
        <w:pStyle w:val="Listenabsatz"/>
        <w:numPr>
          <w:ilvl w:val="0"/>
          <w:numId w:val="3"/>
        </w:numPr>
        <w:tabs>
          <w:tab w:val="left" w:pos="270"/>
        </w:tabs>
        <w:spacing w:before="35" w:line="271" w:lineRule="auto"/>
        <w:ind w:left="142" w:hanging="155"/>
        <w:jc w:val="both"/>
        <w:rPr>
          <w:w w:val="105"/>
          <w:sz w:val="21"/>
          <w:lang w:val="de-CH"/>
        </w:rPr>
      </w:pPr>
      <w:r w:rsidRPr="005F308F">
        <w:rPr>
          <w:w w:val="105"/>
          <w:sz w:val="21"/>
          <w:lang w:val="de-CH"/>
        </w:rPr>
        <w:t>Die Kursleitende</w:t>
      </w:r>
      <w:r w:rsidR="008673E3">
        <w:rPr>
          <w:w w:val="105"/>
          <w:sz w:val="21"/>
          <w:lang w:val="de-CH"/>
        </w:rPr>
        <w:t>n</w:t>
      </w:r>
      <w:r w:rsidRPr="005F308F">
        <w:rPr>
          <w:w w:val="105"/>
          <w:sz w:val="21"/>
          <w:lang w:val="de-CH"/>
        </w:rPr>
        <w:t xml:space="preserve"> brauch</w:t>
      </w:r>
      <w:r w:rsidR="008673E3">
        <w:rPr>
          <w:w w:val="105"/>
          <w:sz w:val="21"/>
          <w:lang w:val="de-CH"/>
        </w:rPr>
        <w:t>en</w:t>
      </w:r>
      <w:r w:rsidRPr="005F308F">
        <w:rPr>
          <w:w w:val="105"/>
          <w:sz w:val="21"/>
          <w:lang w:val="de-CH"/>
        </w:rPr>
        <w:t xml:space="preserve"> nicht unbedingt alle Themen des Lehrbriefes zu behandeln.</w:t>
      </w:r>
      <w:r w:rsidRPr="008E3142">
        <w:rPr>
          <w:w w:val="105"/>
          <w:sz w:val="21"/>
          <w:lang w:val="de-CH"/>
        </w:rPr>
        <w:t xml:space="preserve"> </w:t>
      </w:r>
      <w:r w:rsidR="008673E3">
        <w:rPr>
          <w:w w:val="105"/>
          <w:sz w:val="21"/>
          <w:lang w:val="de-CH"/>
        </w:rPr>
        <w:t>Sie können</w:t>
      </w:r>
      <w:r w:rsidRPr="008E3142">
        <w:rPr>
          <w:w w:val="105"/>
          <w:sz w:val="21"/>
          <w:lang w:val="de-CH"/>
        </w:rPr>
        <w:t xml:space="preserve"> </w:t>
      </w:r>
      <w:r w:rsidRPr="005F308F">
        <w:rPr>
          <w:w w:val="105"/>
          <w:sz w:val="21"/>
          <w:lang w:val="de-CH"/>
        </w:rPr>
        <w:t>einzelne</w:t>
      </w:r>
      <w:r w:rsidRPr="008E3142">
        <w:rPr>
          <w:w w:val="105"/>
          <w:sz w:val="21"/>
          <w:lang w:val="de-CH"/>
        </w:rPr>
        <w:t xml:space="preserve"> </w:t>
      </w:r>
      <w:r w:rsidRPr="005F308F">
        <w:rPr>
          <w:w w:val="105"/>
          <w:sz w:val="21"/>
          <w:lang w:val="de-CH"/>
        </w:rPr>
        <w:t>Aspekte</w:t>
      </w:r>
      <w:r w:rsidRPr="008E3142">
        <w:rPr>
          <w:w w:val="105"/>
          <w:sz w:val="21"/>
          <w:lang w:val="de-CH"/>
        </w:rPr>
        <w:t xml:space="preserve"> </w:t>
      </w:r>
      <w:r w:rsidRPr="005F308F">
        <w:rPr>
          <w:w w:val="105"/>
          <w:sz w:val="21"/>
          <w:lang w:val="de-CH"/>
        </w:rPr>
        <w:t>ausführlich</w:t>
      </w:r>
      <w:r w:rsidRPr="008E3142">
        <w:rPr>
          <w:w w:val="105"/>
          <w:sz w:val="21"/>
          <w:lang w:val="de-CH"/>
        </w:rPr>
        <w:t xml:space="preserve"> </w:t>
      </w:r>
      <w:r w:rsidRPr="005F308F">
        <w:rPr>
          <w:w w:val="105"/>
          <w:sz w:val="21"/>
          <w:lang w:val="de-CH"/>
        </w:rPr>
        <w:t>und</w:t>
      </w:r>
      <w:r w:rsidRPr="008E3142">
        <w:rPr>
          <w:w w:val="105"/>
          <w:sz w:val="21"/>
          <w:lang w:val="de-CH"/>
        </w:rPr>
        <w:t xml:space="preserve"> </w:t>
      </w:r>
      <w:r w:rsidRPr="005F308F">
        <w:rPr>
          <w:w w:val="105"/>
          <w:sz w:val="21"/>
          <w:lang w:val="de-CH"/>
        </w:rPr>
        <w:t>andere</w:t>
      </w:r>
      <w:r w:rsidRPr="008E3142">
        <w:rPr>
          <w:w w:val="105"/>
          <w:sz w:val="21"/>
          <w:lang w:val="de-CH"/>
        </w:rPr>
        <w:t xml:space="preserve"> </w:t>
      </w:r>
      <w:r w:rsidRPr="005F308F">
        <w:rPr>
          <w:w w:val="105"/>
          <w:sz w:val="21"/>
          <w:lang w:val="de-CH"/>
        </w:rPr>
        <w:t>summarisch</w:t>
      </w:r>
      <w:r w:rsidRPr="008E3142">
        <w:rPr>
          <w:w w:val="105"/>
          <w:sz w:val="21"/>
          <w:lang w:val="de-CH"/>
        </w:rPr>
        <w:t xml:space="preserve"> </w:t>
      </w:r>
      <w:r w:rsidRPr="005F308F">
        <w:rPr>
          <w:w w:val="105"/>
          <w:sz w:val="21"/>
          <w:lang w:val="de-CH"/>
        </w:rPr>
        <w:t>behandeln und dabei auch auf die Wünsche und Fragen der Teilnehmenden eingehen.</w:t>
      </w:r>
    </w:p>
    <w:p w:rsidR="006C6395" w:rsidRPr="005F308F" w:rsidRDefault="006C6395" w:rsidP="00367D2F">
      <w:pPr>
        <w:pStyle w:val="Textkrper"/>
        <w:spacing w:before="4"/>
        <w:rPr>
          <w:sz w:val="27"/>
          <w:lang w:val="de-CH"/>
        </w:rPr>
      </w:pPr>
    </w:p>
    <w:p w:rsidR="006C6395" w:rsidRPr="005F308F" w:rsidRDefault="00CE57DA" w:rsidP="00367D2F">
      <w:pPr>
        <w:pStyle w:val="berschrift6"/>
        <w:numPr>
          <w:ilvl w:val="0"/>
          <w:numId w:val="4"/>
        </w:numPr>
        <w:tabs>
          <w:tab w:val="left" w:pos="417"/>
        </w:tabs>
        <w:spacing w:before="195"/>
        <w:ind w:left="284"/>
        <w:rPr>
          <w:lang w:val="de-CH"/>
        </w:rPr>
      </w:pPr>
      <w:r w:rsidRPr="005F308F">
        <w:rPr>
          <w:w w:val="105"/>
          <w:lang w:val="de-CH"/>
        </w:rPr>
        <w:t>Zu</w:t>
      </w:r>
      <w:r w:rsidRPr="005F308F">
        <w:rPr>
          <w:spacing w:val="-19"/>
          <w:w w:val="105"/>
          <w:lang w:val="de-CH"/>
        </w:rPr>
        <w:t xml:space="preserve"> </w:t>
      </w:r>
      <w:r w:rsidRPr="008E3142">
        <w:rPr>
          <w:lang w:val="de-CH"/>
        </w:rPr>
        <w:t>einigen</w:t>
      </w:r>
      <w:r w:rsidRPr="005F308F">
        <w:rPr>
          <w:spacing w:val="-20"/>
          <w:w w:val="105"/>
          <w:lang w:val="de-CH"/>
        </w:rPr>
        <w:t xml:space="preserve"> </w:t>
      </w:r>
      <w:r w:rsidRPr="005F308F">
        <w:rPr>
          <w:w w:val="105"/>
          <w:lang w:val="de-CH"/>
        </w:rPr>
        <w:t>hermeneutischen</w:t>
      </w:r>
      <w:r w:rsidRPr="005F308F">
        <w:rPr>
          <w:spacing w:val="-27"/>
          <w:w w:val="105"/>
          <w:lang w:val="de-CH"/>
        </w:rPr>
        <w:t xml:space="preserve"> </w:t>
      </w:r>
      <w:r w:rsidRPr="005F308F">
        <w:rPr>
          <w:w w:val="105"/>
          <w:lang w:val="de-CH"/>
        </w:rPr>
        <w:t>Voraussetzungen</w:t>
      </w:r>
      <w:r w:rsidRPr="005F308F">
        <w:rPr>
          <w:spacing w:val="-22"/>
          <w:w w:val="105"/>
          <w:lang w:val="de-CH"/>
        </w:rPr>
        <w:t xml:space="preserve"> </w:t>
      </w:r>
      <w:r w:rsidRPr="005F308F">
        <w:rPr>
          <w:w w:val="105"/>
          <w:lang w:val="de-CH"/>
        </w:rPr>
        <w:t>des</w:t>
      </w:r>
      <w:r w:rsidRPr="005F308F">
        <w:rPr>
          <w:spacing w:val="-24"/>
          <w:w w:val="105"/>
          <w:lang w:val="de-CH"/>
        </w:rPr>
        <w:t xml:space="preserve"> </w:t>
      </w:r>
      <w:r w:rsidRPr="005F308F">
        <w:rPr>
          <w:w w:val="105"/>
          <w:lang w:val="de-CH"/>
        </w:rPr>
        <w:t>Lehrbriefes</w:t>
      </w:r>
    </w:p>
    <w:p w:rsidR="006C6395" w:rsidRPr="005F308F" w:rsidRDefault="00CE57DA" w:rsidP="00367D2F">
      <w:pPr>
        <w:spacing w:before="29"/>
        <w:rPr>
          <w:b/>
          <w:sz w:val="24"/>
          <w:lang w:val="de-CH"/>
        </w:rPr>
      </w:pPr>
      <w:r w:rsidRPr="005F308F">
        <w:rPr>
          <w:b/>
          <w:sz w:val="24"/>
          <w:lang w:val="de-CH"/>
        </w:rPr>
        <w:t xml:space="preserve">«Zugänge </w:t>
      </w:r>
      <w:r w:rsidR="008673E3">
        <w:rPr>
          <w:b/>
          <w:sz w:val="24"/>
          <w:lang w:val="de-CH"/>
        </w:rPr>
        <w:t>zur Bibel und Annäherung an</w:t>
      </w:r>
      <w:r w:rsidRPr="005F308F">
        <w:rPr>
          <w:b/>
          <w:sz w:val="24"/>
          <w:lang w:val="de-CH"/>
        </w:rPr>
        <w:t xml:space="preserve"> Jesus»</w:t>
      </w:r>
    </w:p>
    <w:p w:rsidR="006C6395" w:rsidRPr="008E3142" w:rsidRDefault="00CE57DA" w:rsidP="00367D2F">
      <w:pPr>
        <w:pStyle w:val="Textkrper"/>
        <w:spacing w:before="100" w:line="278" w:lineRule="auto"/>
        <w:ind w:hanging="4"/>
        <w:rPr>
          <w:w w:val="105"/>
          <w:lang w:val="de-CH"/>
        </w:rPr>
      </w:pPr>
      <w:r w:rsidRPr="008E3142">
        <w:rPr>
          <w:w w:val="105"/>
          <w:lang w:val="de-CH"/>
        </w:rPr>
        <w:t>Der thematische Schwerpunkt des ersten Lehrbriefes ist das biblische Zeugnis von Jesus. Entsprechend wichtig ist für die Kursleitenden die Frage, wie in diesem Lehrbrief mit biblischen Texten umgegangen wird.</w:t>
      </w:r>
    </w:p>
    <w:p w:rsidR="006C6395" w:rsidRPr="005F308F" w:rsidRDefault="006C6395" w:rsidP="00367D2F">
      <w:pPr>
        <w:spacing w:line="276" w:lineRule="auto"/>
        <w:rPr>
          <w:lang w:val="de-CH"/>
        </w:rPr>
        <w:sectPr w:rsidR="006C6395" w:rsidRPr="005F308F" w:rsidSect="005F308F">
          <w:headerReference w:type="default" r:id="rId10"/>
          <w:pgSz w:w="11900" w:h="16820"/>
          <w:pgMar w:top="1460" w:right="1268" w:bottom="0" w:left="1660" w:header="1266" w:footer="0" w:gutter="0"/>
          <w:pgNumType w:start="2"/>
          <w:cols w:space="720"/>
        </w:sectPr>
      </w:pPr>
    </w:p>
    <w:p w:rsidR="00367D2F" w:rsidRPr="005F308F" w:rsidRDefault="00367D2F" w:rsidP="00367D2F">
      <w:pPr>
        <w:pBdr>
          <w:bottom w:val="single" w:sz="4" w:space="1" w:color="auto"/>
        </w:pBdr>
        <w:tabs>
          <w:tab w:val="left" w:pos="4395"/>
          <w:tab w:val="left" w:pos="7513"/>
        </w:tabs>
        <w:spacing w:before="94"/>
        <w:rPr>
          <w:sz w:val="20"/>
          <w:lang w:val="de-CH"/>
        </w:rPr>
      </w:pPr>
      <w:r w:rsidRPr="005F308F">
        <w:rPr>
          <w:sz w:val="20"/>
          <w:lang w:val="de-CH"/>
        </w:rPr>
        <w:lastRenderedPageBreak/>
        <w:t>BIBEL</w:t>
      </w:r>
      <w:r w:rsidRPr="005F308F">
        <w:rPr>
          <w:spacing w:val="-27"/>
          <w:sz w:val="20"/>
          <w:lang w:val="de-CH"/>
        </w:rPr>
        <w:t xml:space="preserve"> </w:t>
      </w:r>
      <w:r w:rsidRPr="005F308F">
        <w:rPr>
          <w:sz w:val="20"/>
          <w:lang w:val="de-CH"/>
        </w:rPr>
        <w:t>VERSTEHEN</w:t>
      </w:r>
      <w:r w:rsidRPr="005F308F">
        <w:rPr>
          <w:spacing w:val="-24"/>
          <w:sz w:val="20"/>
          <w:lang w:val="de-CH"/>
        </w:rPr>
        <w:t xml:space="preserve"> </w:t>
      </w:r>
      <w:r w:rsidRPr="005F308F">
        <w:rPr>
          <w:sz w:val="20"/>
          <w:lang w:val="de-CH"/>
        </w:rPr>
        <w:t>-</w:t>
      </w:r>
      <w:r w:rsidRPr="005F308F">
        <w:rPr>
          <w:spacing w:val="-7"/>
          <w:sz w:val="20"/>
          <w:lang w:val="de-CH"/>
        </w:rPr>
        <w:t xml:space="preserve"> </w:t>
      </w:r>
      <w:r w:rsidRPr="005F308F">
        <w:rPr>
          <w:sz w:val="20"/>
          <w:lang w:val="de-CH"/>
        </w:rPr>
        <w:t>1.</w:t>
      </w:r>
      <w:r w:rsidRPr="005F308F">
        <w:rPr>
          <w:spacing w:val="-29"/>
          <w:sz w:val="20"/>
          <w:lang w:val="de-CH"/>
        </w:rPr>
        <w:t xml:space="preserve"> </w:t>
      </w:r>
      <w:r w:rsidRPr="005F308F">
        <w:rPr>
          <w:sz w:val="20"/>
          <w:lang w:val="de-CH"/>
        </w:rPr>
        <w:t>Trimester</w:t>
      </w:r>
      <w:r w:rsidRPr="005F308F">
        <w:rPr>
          <w:sz w:val="20"/>
          <w:lang w:val="de-CH"/>
        </w:rPr>
        <w:tab/>
        <w:t>Arbeitsmappe</w:t>
      </w:r>
      <w:r w:rsidRPr="005F308F">
        <w:rPr>
          <w:sz w:val="20"/>
          <w:lang w:val="de-CH"/>
        </w:rPr>
        <w:tab/>
        <w:t>Einführung</w:t>
      </w:r>
      <w:r>
        <w:rPr>
          <w:sz w:val="20"/>
          <w:lang w:val="de-CH"/>
        </w:rPr>
        <w:t xml:space="preserve"> 3</w:t>
      </w:r>
    </w:p>
    <w:p w:rsidR="006C6395" w:rsidRDefault="006C6395" w:rsidP="00367D2F">
      <w:pPr>
        <w:pStyle w:val="Textkrper"/>
        <w:spacing w:before="5"/>
        <w:rPr>
          <w:sz w:val="26"/>
          <w:lang w:val="de-CH"/>
        </w:rPr>
      </w:pPr>
    </w:p>
    <w:p w:rsidR="006C6395" w:rsidRPr="005F308F" w:rsidRDefault="00CE57DA" w:rsidP="00367D2F">
      <w:pPr>
        <w:pStyle w:val="berschrift9"/>
        <w:spacing w:before="93"/>
        <w:ind w:left="0"/>
        <w:rPr>
          <w:lang w:val="de-CH"/>
        </w:rPr>
      </w:pPr>
      <w:r w:rsidRPr="005F308F">
        <w:rPr>
          <w:lang w:val="de-CH"/>
        </w:rPr>
        <w:t xml:space="preserve">Text </w:t>
      </w:r>
      <w:r w:rsidR="00611EC6">
        <w:rPr>
          <w:lang w:val="de-CH"/>
        </w:rPr>
        <w:t>–</w:t>
      </w:r>
      <w:r w:rsidRPr="005F308F">
        <w:rPr>
          <w:lang w:val="de-CH"/>
        </w:rPr>
        <w:t xml:space="preserve"> Kontext </w:t>
      </w:r>
      <w:r w:rsidR="00611EC6">
        <w:rPr>
          <w:lang w:val="de-CH"/>
        </w:rPr>
        <w:t>–</w:t>
      </w:r>
      <w:r w:rsidRPr="005F308F">
        <w:rPr>
          <w:lang w:val="de-CH"/>
        </w:rPr>
        <w:t xml:space="preserve"> Leser</w:t>
      </w:r>
      <w:r w:rsidR="00611EC6">
        <w:rPr>
          <w:lang w:val="de-CH"/>
        </w:rPr>
        <w:t>/i</w:t>
      </w:r>
      <w:r w:rsidRPr="005F308F">
        <w:rPr>
          <w:lang w:val="de-CH"/>
        </w:rPr>
        <w:t>nnen</w:t>
      </w:r>
    </w:p>
    <w:p w:rsidR="00A25A9A" w:rsidRDefault="00CE57DA" w:rsidP="00A25A9A">
      <w:pPr>
        <w:pStyle w:val="Textkrper"/>
        <w:spacing w:before="102" w:line="557" w:lineRule="auto"/>
        <w:rPr>
          <w:lang w:val="de-CH"/>
        </w:rPr>
      </w:pPr>
      <w:r w:rsidRPr="005F308F">
        <w:rPr>
          <w:lang w:val="de-CH"/>
        </w:rPr>
        <w:t xml:space="preserve">Durchgehend vorausgesetzt sind dabei die Wechselwirkungen im Dreieck von </w:t>
      </w:r>
    </w:p>
    <w:p w:rsidR="006C6395" w:rsidRPr="005F308F" w:rsidRDefault="00A25A9A" w:rsidP="00A25A9A">
      <w:pPr>
        <w:pStyle w:val="Textkrper"/>
        <w:spacing w:line="557" w:lineRule="auto"/>
        <w:jc w:val="center"/>
        <w:rPr>
          <w:lang w:val="de-CH"/>
        </w:rPr>
      </w:pPr>
      <w:r w:rsidRPr="005F308F">
        <w:rPr>
          <w:noProof/>
          <w:lang w:val="de-CH" w:eastAsia="de-CH"/>
        </w:rPr>
        <w:drawing>
          <wp:anchor distT="0" distB="0" distL="0" distR="0" simplePos="0" relativeHeight="251647488" behindDoc="1" locked="0" layoutInCell="1" allowOverlap="1">
            <wp:simplePos x="0" y="0"/>
            <wp:positionH relativeFrom="page">
              <wp:posOffset>2523490</wp:posOffset>
            </wp:positionH>
            <wp:positionV relativeFrom="paragraph">
              <wp:posOffset>226695</wp:posOffset>
            </wp:positionV>
            <wp:extent cx="2621280" cy="265785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621280" cy="2657856"/>
                    </a:xfrm>
                    <a:prstGeom prst="rect">
                      <a:avLst/>
                    </a:prstGeom>
                  </pic:spPr>
                </pic:pic>
              </a:graphicData>
            </a:graphic>
          </wp:anchor>
        </w:drawing>
      </w:r>
      <w:r w:rsidR="00CE57DA" w:rsidRPr="005F308F">
        <w:rPr>
          <w:lang w:val="de-CH"/>
        </w:rPr>
        <w:t>Bibeltext • Kotext • Leser</w:t>
      </w:r>
      <w:r w:rsidR="00611EC6">
        <w:rPr>
          <w:lang w:val="de-CH"/>
        </w:rPr>
        <w:t>/</w:t>
      </w:r>
      <w:r w:rsidR="00CE57DA" w:rsidRPr="005F308F">
        <w:rPr>
          <w:lang w:val="de-CH"/>
        </w:rPr>
        <w:t>innen</w:t>
      </w:r>
    </w:p>
    <w:p w:rsidR="006C6395" w:rsidRPr="005F308F" w:rsidRDefault="006C6395" w:rsidP="00367D2F">
      <w:pPr>
        <w:pStyle w:val="Textkrper"/>
        <w:rPr>
          <w:sz w:val="22"/>
          <w:lang w:val="de-CH"/>
        </w:rPr>
      </w:pPr>
    </w:p>
    <w:p w:rsidR="006C6395" w:rsidRPr="005F308F" w:rsidRDefault="006C6395" w:rsidP="00367D2F">
      <w:pPr>
        <w:pStyle w:val="Textkrper"/>
        <w:rPr>
          <w:sz w:val="22"/>
          <w:lang w:val="de-CH"/>
        </w:rPr>
      </w:pPr>
    </w:p>
    <w:p w:rsidR="006C6395" w:rsidRPr="005F308F" w:rsidRDefault="006C6395" w:rsidP="00367D2F">
      <w:pPr>
        <w:pStyle w:val="Textkrper"/>
        <w:rPr>
          <w:sz w:val="22"/>
          <w:lang w:val="de-CH"/>
        </w:rPr>
      </w:pPr>
    </w:p>
    <w:p w:rsidR="006C6395" w:rsidRPr="005F308F" w:rsidRDefault="006C6395" w:rsidP="00367D2F">
      <w:pPr>
        <w:pStyle w:val="Textkrper"/>
        <w:rPr>
          <w:sz w:val="22"/>
          <w:lang w:val="de-CH"/>
        </w:rPr>
      </w:pPr>
    </w:p>
    <w:p w:rsidR="006C6395" w:rsidRPr="005F308F" w:rsidRDefault="006C6395" w:rsidP="00367D2F">
      <w:pPr>
        <w:pStyle w:val="Textkrper"/>
        <w:rPr>
          <w:sz w:val="22"/>
          <w:lang w:val="de-CH"/>
        </w:rPr>
      </w:pPr>
    </w:p>
    <w:p w:rsidR="006C6395" w:rsidRPr="005F308F" w:rsidRDefault="006C6395" w:rsidP="00367D2F">
      <w:pPr>
        <w:pStyle w:val="Textkrper"/>
        <w:rPr>
          <w:sz w:val="22"/>
          <w:lang w:val="de-CH"/>
        </w:rPr>
      </w:pPr>
    </w:p>
    <w:p w:rsidR="006C6395" w:rsidRPr="005F308F" w:rsidRDefault="006C6395" w:rsidP="00367D2F">
      <w:pPr>
        <w:pStyle w:val="Textkrper"/>
        <w:rPr>
          <w:sz w:val="22"/>
          <w:lang w:val="de-CH"/>
        </w:rPr>
      </w:pPr>
    </w:p>
    <w:p w:rsidR="006C6395" w:rsidRPr="005F308F" w:rsidRDefault="006C6395" w:rsidP="00367D2F">
      <w:pPr>
        <w:pStyle w:val="Textkrper"/>
        <w:rPr>
          <w:sz w:val="22"/>
          <w:lang w:val="de-CH"/>
        </w:rPr>
      </w:pPr>
    </w:p>
    <w:p w:rsidR="006C6395" w:rsidRPr="005F308F" w:rsidRDefault="006C6395" w:rsidP="00367D2F">
      <w:pPr>
        <w:pStyle w:val="Textkrper"/>
        <w:rPr>
          <w:sz w:val="22"/>
          <w:lang w:val="de-CH"/>
        </w:rPr>
      </w:pPr>
    </w:p>
    <w:p w:rsidR="006C6395" w:rsidRPr="005F308F" w:rsidRDefault="006C6395" w:rsidP="00367D2F">
      <w:pPr>
        <w:pStyle w:val="Textkrper"/>
        <w:rPr>
          <w:sz w:val="22"/>
          <w:lang w:val="de-CH"/>
        </w:rPr>
      </w:pPr>
    </w:p>
    <w:p w:rsidR="006C6395" w:rsidRPr="005F308F" w:rsidRDefault="006C6395" w:rsidP="00367D2F">
      <w:pPr>
        <w:pStyle w:val="Textkrper"/>
        <w:rPr>
          <w:sz w:val="22"/>
          <w:lang w:val="de-CH"/>
        </w:rPr>
      </w:pPr>
    </w:p>
    <w:p w:rsidR="006C6395" w:rsidRPr="005F308F" w:rsidRDefault="006C6395" w:rsidP="00367D2F">
      <w:pPr>
        <w:pStyle w:val="Textkrper"/>
        <w:rPr>
          <w:sz w:val="22"/>
          <w:lang w:val="de-CH"/>
        </w:rPr>
      </w:pPr>
    </w:p>
    <w:p w:rsidR="006C6395" w:rsidRPr="005F308F" w:rsidRDefault="006C6395" w:rsidP="00367D2F">
      <w:pPr>
        <w:pStyle w:val="Textkrper"/>
        <w:rPr>
          <w:sz w:val="22"/>
          <w:lang w:val="de-CH"/>
        </w:rPr>
      </w:pPr>
    </w:p>
    <w:p w:rsidR="006C6395" w:rsidRPr="005F308F" w:rsidRDefault="006C6395" w:rsidP="00367D2F">
      <w:pPr>
        <w:pStyle w:val="Textkrper"/>
        <w:rPr>
          <w:sz w:val="22"/>
          <w:lang w:val="de-CH"/>
        </w:rPr>
      </w:pPr>
    </w:p>
    <w:p w:rsidR="006C6395" w:rsidRPr="005F308F" w:rsidRDefault="006C6395" w:rsidP="00367D2F">
      <w:pPr>
        <w:pStyle w:val="Textkrper"/>
        <w:rPr>
          <w:sz w:val="22"/>
          <w:lang w:val="de-CH"/>
        </w:rPr>
      </w:pPr>
    </w:p>
    <w:p w:rsidR="006C6395" w:rsidRPr="005F308F" w:rsidRDefault="006C6395" w:rsidP="00367D2F">
      <w:pPr>
        <w:pStyle w:val="Textkrper"/>
        <w:spacing w:before="8"/>
        <w:rPr>
          <w:sz w:val="32"/>
          <w:lang w:val="de-CH"/>
        </w:rPr>
      </w:pPr>
    </w:p>
    <w:p w:rsidR="006C6395" w:rsidRPr="005F308F" w:rsidRDefault="00CE57DA" w:rsidP="00367D2F">
      <w:pPr>
        <w:pStyle w:val="berschrift9"/>
        <w:spacing w:after="120"/>
        <w:ind w:left="0"/>
        <w:rPr>
          <w:lang w:val="de-CH"/>
        </w:rPr>
      </w:pPr>
      <w:r w:rsidRPr="005F308F">
        <w:rPr>
          <w:lang w:val="de-CH"/>
        </w:rPr>
        <w:t xml:space="preserve">Ökonomie </w:t>
      </w:r>
      <w:r w:rsidR="00611EC6">
        <w:rPr>
          <w:lang w:val="de-CH"/>
        </w:rPr>
        <w:t>–</w:t>
      </w:r>
      <w:r w:rsidRPr="005F308F">
        <w:rPr>
          <w:lang w:val="de-CH"/>
        </w:rPr>
        <w:t xml:space="preserve"> Politik </w:t>
      </w:r>
      <w:r w:rsidR="00611EC6">
        <w:rPr>
          <w:lang w:val="de-CH"/>
        </w:rPr>
        <w:t>–</w:t>
      </w:r>
      <w:r w:rsidRPr="005F308F">
        <w:rPr>
          <w:lang w:val="de-CH"/>
        </w:rPr>
        <w:t xml:space="preserve"> Religion </w:t>
      </w:r>
      <w:proofErr w:type="gramStart"/>
      <w:r w:rsidRPr="005F308F">
        <w:rPr>
          <w:lang w:val="de-CH"/>
        </w:rPr>
        <w:t>/  Ideologie</w:t>
      </w:r>
      <w:proofErr w:type="gramEnd"/>
    </w:p>
    <w:p w:rsidR="006C6395" w:rsidRPr="008E3142" w:rsidRDefault="00CE57DA" w:rsidP="00367D2F">
      <w:pPr>
        <w:pStyle w:val="Textkrper"/>
        <w:spacing w:before="100" w:line="278" w:lineRule="auto"/>
        <w:ind w:hanging="4"/>
        <w:rPr>
          <w:w w:val="105"/>
          <w:lang w:val="de-CH"/>
        </w:rPr>
      </w:pPr>
      <w:r w:rsidRPr="008E3142">
        <w:rPr>
          <w:w w:val="105"/>
          <w:lang w:val="de-CH"/>
        </w:rPr>
        <w:t xml:space="preserve">Während das vorausgesetzte Textverständnis im Lehrbrief (Kapitel 3) näher erläutert wird und die </w:t>
      </w:r>
      <w:proofErr w:type="spellStart"/>
      <w:r w:rsidRPr="008E3142">
        <w:rPr>
          <w:w w:val="105"/>
          <w:lang w:val="de-CH"/>
        </w:rPr>
        <w:t>Leserlnnnen</w:t>
      </w:r>
      <w:proofErr w:type="spellEnd"/>
      <w:r w:rsidRPr="008E3142">
        <w:rPr>
          <w:w w:val="105"/>
          <w:lang w:val="de-CH"/>
        </w:rPr>
        <w:t xml:space="preserve"> im Kurs selbst präsent sind, muss das Stichwort «Kontext» näher erläutert werden. Gemeint ist zunächst die Lebenswelt</w:t>
      </w:r>
      <w:r w:rsidR="008E3142">
        <w:rPr>
          <w:w w:val="105"/>
          <w:lang w:val="de-CH"/>
        </w:rPr>
        <w:t>,</w:t>
      </w:r>
      <w:r w:rsidRPr="008E3142">
        <w:rPr>
          <w:w w:val="105"/>
          <w:lang w:val="de-CH"/>
        </w:rPr>
        <w:t xml:space="preserve"> in der die Bibel heute gelesen und ausgelegt wird. Für die Beschreibung dieser Lebenswelt ist es </w:t>
      </w:r>
      <w:r w:rsidR="004A4B2D">
        <w:rPr>
          <w:w w:val="105"/>
          <w:lang w:val="de-CH"/>
        </w:rPr>
        <w:t xml:space="preserve">(nach Fernando Belo) </w:t>
      </w:r>
      <w:r w:rsidRPr="008E3142">
        <w:rPr>
          <w:w w:val="105"/>
          <w:lang w:val="de-CH"/>
        </w:rPr>
        <w:t>hilfreich, drei Bereiche oder Instanzen zu unterscheiden:</w:t>
      </w:r>
    </w:p>
    <w:p w:rsidR="006C6395" w:rsidRPr="008E3142" w:rsidRDefault="00CE57DA" w:rsidP="00CD658F">
      <w:pPr>
        <w:pStyle w:val="Listenabsatz"/>
        <w:numPr>
          <w:ilvl w:val="0"/>
          <w:numId w:val="3"/>
        </w:numPr>
        <w:tabs>
          <w:tab w:val="left" w:pos="264"/>
        </w:tabs>
        <w:spacing w:before="35" w:line="271" w:lineRule="auto"/>
        <w:ind w:left="142" w:hanging="155"/>
        <w:jc w:val="both"/>
        <w:rPr>
          <w:w w:val="105"/>
          <w:sz w:val="21"/>
          <w:lang w:val="de-CH"/>
        </w:rPr>
      </w:pPr>
      <w:r w:rsidRPr="008E3142">
        <w:rPr>
          <w:i/>
          <w:w w:val="105"/>
          <w:sz w:val="21"/>
          <w:lang w:val="de-CH"/>
        </w:rPr>
        <w:t>Ökonomie</w:t>
      </w:r>
      <w:r w:rsidRPr="008E3142">
        <w:rPr>
          <w:w w:val="105"/>
          <w:sz w:val="21"/>
          <w:lang w:val="de-CH"/>
        </w:rPr>
        <w:t xml:space="preserve">: </w:t>
      </w:r>
      <w:r w:rsidRPr="005F308F">
        <w:rPr>
          <w:w w:val="105"/>
          <w:sz w:val="21"/>
          <w:lang w:val="de-CH"/>
        </w:rPr>
        <w:t>Das Leben und Überleben sichern mit wirtschaftlichen</w:t>
      </w:r>
      <w:r w:rsidRPr="008E3142">
        <w:rPr>
          <w:w w:val="105"/>
          <w:sz w:val="21"/>
          <w:lang w:val="de-CH"/>
        </w:rPr>
        <w:t xml:space="preserve"> </w:t>
      </w:r>
      <w:r w:rsidRPr="005F308F">
        <w:rPr>
          <w:w w:val="105"/>
          <w:sz w:val="21"/>
          <w:lang w:val="de-CH"/>
        </w:rPr>
        <w:t>Gütern</w:t>
      </w:r>
    </w:p>
    <w:p w:rsidR="006C6395" w:rsidRPr="008E3142" w:rsidRDefault="00CE57DA" w:rsidP="00CD658F">
      <w:pPr>
        <w:pStyle w:val="Listenabsatz"/>
        <w:numPr>
          <w:ilvl w:val="0"/>
          <w:numId w:val="3"/>
        </w:numPr>
        <w:tabs>
          <w:tab w:val="left" w:pos="270"/>
        </w:tabs>
        <w:spacing w:before="35" w:line="271" w:lineRule="auto"/>
        <w:ind w:left="142" w:hanging="155"/>
        <w:jc w:val="both"/>
        <w:rPr>
          <w:w w:val="105"/>
          <w:sz w:val="21"/>
          <w:lang w:val="de-CH"/>
        </w:rPr>
      </w:pPr>
      <w:r w:rsidRPr="008E3142">
        <w:rPr>
          <w:i/>
          <w:w w:val="105"/>
          <w:sz w:val="21"/>
          <w:lang w:val="de-CH"/>
        </w:rPr>
        <w:t>Politik/ Gesellschaft:</w:t>
      </w:r>
      <w:r w:rsidRPr="008E3142">
        <w:rPr>
          <w:w w:val="105"/>
          <w:sz w:val="21"/>
          <w:lang w:val="de-CH"/>
        </w:rPr>
        <w:t xml:space="preserve"> </w:t>
      </w:r>
      <w:r w:rsidRPr="005F308F">
        <w:rPr>
          <w:w w:val="105"/>
          <w:sz w:val="21"/>
          <w:lang w:val="de-CH"/>
        </w:rPr>
        <w:t>Das Zusammenleben regeln mit gesellschaftlichen Rollen und Praktiken</w:t>
      </w:r>
    </w:p>
    <w:p w:rsidR="006C6395" w:rsidRPr="008E3142" w:rsidRDefault="00CE57DA" w:rsidP="00CD658F">
      <w:pPr>
        <w:pStyle w:val="Listenabsatz"/>
        <w:numPr>
          <w:ilvl w:val="0"/>
          <w:numId w:val="3"/>
        </w:numPr>
        <w:tabs>
          <w:tab w:val="left" w:pos="265"/>
        </w:tabs>
        <w:spacing w:before="35" w:line="271" w:lineRule="auto"/>
        <w:ind w:left="142" w:hanging="155"/>
        <w:jc w:val="both"/>
        <w:rPr>
          <w:w w:val="105"/>
          <w:sz w:val="21"/>
          <w:lang w:val="de-CH"/>
        </w:rPr>
      </w:pPr>
      <w:r w:rsidRPr="008E3142">
        <w:rPr>
          <w:i/>
          <w:w w:val="105"/>
          <w:sz w:val="21"/>
          <w:lang w:val="de-CH"/>
        </w:rPr>
        <w:t>Kultur/ Religion/ Ideologie</w:t>
      </w:r>
      <w:r w:rsidRPr="008E3142">
        <w:rPr>
          <w:w w:val="105"/>
          <w:sz w:val="21"/>
          <w:lang w:val="de-CH"/>
        </w:rPr>
        <w:t xml:space="preserve">: </w:t>
      </w:r>
      <w:r w:rsidRPr="005F308F">
        <w:rPr>
          <w:w w:val="105"/>
          <w:sz w:val="21"/>
          <w:lang w:val="de-CH"/>
        </w:rPr>
        <w:t>Sinnvolles Leben ausdrücken in Kunstwerken, Riten und Symbolen, Ideen und</w:t>
      </w:r>
      <w:r w:rsidRPr="008E3142">
        <w:rPr>
          <w:w w:val="105"/>
          <w:sz w:val="21"/>
          <w:lang w:val="de-CH"/>
        </w:rPr>
        <w:t xml:space="preserve"> </w:t>
      </w:r>
      <w:r w:rsidRPr="005F308F">
        <w:rPr>
          <w:w w:val="105"/>
          <w:sz w:val="21"/>
          <w:lang w:val="de-CH"/>
        </w:rPr>
        <w:t>Weltanschauungen.</w:t>
      </w:r>
    </w:p>
    <w:p w:rsidR="006C6395" w:rsidRPr="008E3142" w:rsidRDefault="00CE57DA" w:rsidP="00367D2F">
      <w:pPr>
        <w:pStyle w:val="Textkrper"/>
        <w:spacing w:before="100" w:line="278" w:lineRule="auto"/>
        <w:ind w:hanging="4"/>
        <w:rPr>
          <w:w w:val="105"/>
          <w:lang w:val="de-CH"/>
        </w:rPr>
      </w:pPr>
      <w:r w:rsidRPr="005F308F">
        <w:rPr>
          <w:w w:val="105"/>
          <w:lang w:val="de-CH"/>
        </w:rPr>
        <w:t>Eine umfassende Darstellung und Analyse dieser Lebenswelt bietet der Lehrbrief allerdings nicht</w:t>
      </w:r>
      <w:r w:rsidR="00611EC6">
        <w:rPr>
          <w:w w:val="105"/>
          <w:lang w:val="de-CH"/>
        </w:rPr>
        <w:t>,</w:t>
      </w:r>
      <w:r w:rsidRPr="005F308F">
        <w:rPr>
          <w:w w:val="105"/>
          <w:lang w:val="de-CH"/>
        </w:rPr>
        <w:t xml:space="preserve"> wohl aber eine Beschreibung jener Dimensionen, die für «Glaubensfragen und Glaubenserfahrungen heute» (Kapitel 2) wichtig sind.</w:t>
      </w:r>
    </w:p>
    <w:p w:rsidR="006C6395" w:rsidRPr="008E3142" w:rsidRDefault="00CE57DA" w:rsidP="00367D2F">
      <w:pPr>
        <w:pStyle w:val="Textkrper"/>
        <w:spacing w:before="100" w:line="278" w:lineRule="auto"/>
        <w:ind w:hanging="4"/>
        <w:rPr>
          <w:w w:val="105"/>
          <w:lang w:val="de-CH"/>
        </w:rPr>
      </w:pPr>
      <w:r w:rsidRPr="005F308F">
        <w:rPr>
          <w:w w:val="105"/>
          <w:lang w:val="de-CH"/>
        </w:rPr>
        <w:t>Der Akzent der bibeltheologischen Darlegungen im Lehrbrief selbst liegt auf den Texten und ihren Entstehungszusammenhängen. Das «Dreieck» zu vervollständigen durch Einbezug der Kursteilnehmerinnen und ihres Kontextes (konkret: ihrer wirtschaftlichen, sozialen und geistigen Situation) ist die Aufgabe der Kursabende oder Studienwochenenden.</w:t>
      </w:r>
    </w:p>
    <w:p w:rsidR="006C6395" w:rsidRPr="005F308F" w:rsidRDefault="00CE57DA" w:rsidP="00367D2F">
      <w:pPr>
        <w:pStyle w:val="berschrift9"/>
        <w:spacing w:before="164" w:line="266" w:lineRule="auto"/>
        <w:ind w:left="0"/>
        <w:rPr>
          <w:lang w:val="de-CH"/>
        </w:rPr>
      </w:pPr>
      <w:r w:rsidRPr="005F308F">
        <w:rPr>
          <w:lang w:val="de-CH"/>
        </w:rPr>
        <w:t xml:space="preserve">Auf den Bibeltext zugehen </w:t>
      </w:r>
      <w:r w:rsidR="00A927E8">
        <w:rPr>
          <w:lang w:val="de-CH"/>
        </w:rPr>
        <w:t>–</w:t>
      </w:r>
      <w:r w:rsidRPr="005F308F">
        <w:rPr>
          <w:lang w:val="de-CH"/>
        </w:rPr>
        <w:t xml:space="preserve"> auf den Bibeltext hören </w:t>
      </w:r>
      <w:r w:rsidR="00A927E8">
        <w:rPr>
          <w:lang w:val="de-CH"/>
        </w:rPr>
        <w:t xml:space="preserve">– </w:t>
      </w:r>
      <w:r w:rsidRPr="005F308F">
        <w:rPr>
          <w:lang w:val="de-CH"/>
        </w:rPr>
        <w:t>mit dem Bibeltext weitergehen</w:t>
      </w:r>
    </w:p>
    <w:p w:rsidR="006C6395" w:rsidRPr="00A927E8" w:rsidRDefault="00CE57DA" w:rsidP="00A927E8">
      <w:pPr>
        <w:pStyle w:val="Textkrper"/>
        <w:spacing w:before="100" w:line="278" w:lineRule="auto"/>
        <w:ind w:right="-80" w:hanging="4"/>
        <w:rPr>
          <w:w w:val="105"/>
          <w:lang w:val="de-CH"/>
        </w:rPr>
        <w:sectPr w:rsidR="006C6395" w:rsidRPr="00A927E8" w:rsidSect="005F308F">
          <w:pgSz w:w="11900" w:h="16820"/>
          <w:pgMar w:top="1460" w:right="1268" w:bottom="0" w:left="1640" w:header="1266" w:footer="0" w:gutter="0"/>
          <w:cols w:space="720"/>
        </w:sectPr>
      </w:pPr>
      <w:r w:rsidRPr="005F308F">
        <w:rPr>
          <w:w w:val="105"/>
          <w:lang w:val="de-CH"/>
        </w:rPr>
        <w:t xml:space="preserve">Damit die Teilnehmenden im Kursgeschehen selbst lernen können, mit dem Dreieck von Text </w:t>
      </w:r>
      <w:r w:rsidR="00A927E8">
        <w:rPr>
          <w:w w:val="105"/>
          <w:lang w:val="de-CH"/>
        </w:rPr>
        <w:t>–</w:t>
      </w:r>
      <w:r w:rsidRPr="005F308F">
        <w:rPr>
          <w:w w:val="105"/>
          <w:lang w:val="de-CH"/>
        </w:rPr>
        <w:t xml:space="preserve"> Kontext </w:t>
      </w:r>
      <w:r w:rsidR="00A927E8">
        <w:rPr>
          <w:w w:val="105"/>
          <w:lang w:val="de-CH"/>
        </w:rPr>
        <w:t>–</w:t>
      </w:r>
      <w:r w:rsidRPr="005F308F">
        <w:rPr>
          <w:w w:val="105"/>
          <w:lang w:val="de-CH"/>
        </w:rPr>
        <w:t xml:space="preserve"> Leserin sinnvoll umzugehen, empfiehlt sich bei der Erarbeitung biblischer Texte </w:t>
      </w:r>
      <w:r w:rsidR="00A927E8">
        <w:rPr>
          <w:w w:val="105"/>
          <w:lang w:val="de-CH"/>
        </w:rPr>
        <w:t>und Themen</w:t>
      </w:r>
      <w:r w:rsidRPr="005F308F">
        <w:rPr>
          <w:w w:val="105"/>
          <w:lang w:val="de-CH"/>
        </w:rPr>
        <w:t xml:space="preserve"> der Dreischritt «Sehen </w:t>
      </w:r>
      <w:r>
        <w:rPr>
          <w:w w:val="105"/>
          <w:lang w:val="de-CH"/>
        </w:rPr>
        <w:t>– Urteile – Handeln</w:t>
      </w:r>
      <w:r w:rsidR="00A927E8">
        <w:rPr>
          <w:w w:val="105"/>
          <w:lang w:val="de-CH"/>
        </w:rPr>
        <w:t>.</w:t>
      </w:r>
    </w:p>
    <w:p w:rsidR="00367D2F" w:rsidRPr="005F308F" w:rsidRDefault="00367D2F" w:rsidP="00367D2F">
      <w:pPr>
        <w:pBdr>
          <w:bottom w:val="single" w:sz="4" w:space="1" w:color="auto"/>
        </w:pBdr>
        <w:tabs>
          <w:tab w:val="left" w:pos="4395"/>
          <w:tab w:val="left" w:pos="7513"/>
        </w:tabs>
        <w:spacing w:before="94"/>
        <w:rPr>
          <w:sz w:val="20"/>
          <w:lang w:val="de-CH"/>
        </w:rPr>
      </w:pPr>
      <w:r w:rsidRPr="005F308F">
        <w:rPr>
          <w:sz w:val="20"/>
          <w:lang w:val="de-CH"/>
        </w:rPr>
        <w:lastRenderedPageBreak/>
        <w:t>BIBEL</w:t>
      </w:r>
      <w:r w:rsidRPr="005F308F">
        <w:rPr>
          <w:spacing w:val="-27"/>
          <w:sz w:val="20"/>
          <w:lang w:val="de-CH"/>
        </w:rPr>
        <w:t xml:space="preserve"> </w:t>
      </w:r>
      <w:r w:rsidRPr="005F308F">
        <w:rPr>
          <w:sz w:val="20"/>
          <w:lang w:val="de-CH"/>
        </w:rPr>
        <w:t>VERSTEHEN</w:t>
      </w:r>
      <w:r w:rsidRPr="005F308F">
        <w:rPr>
          <w:spacing w:val="-24"/>
          <w:sz w:val="20"/>
          <w:lang w:val="de-CH"/>
        </w:rPr>
        <w:t xml:space="preserve"> </w:t>
      </w:r>
      <w:r w:rsidRPr="005F308F">
        <w:rPr>
          <w:sz w:val="20"/>
          <w:lang w:val="de-CH"/>
        </w:rPr>
        <w:t>-</w:t>
      </w:r>
      <w:r w:rsidRPr="005F308F">
        <w:rPr>
          <w:spacing w:val="-7"/>
          <w:sz w:val="20"/>
          <w:lang w:val="de-CH"/>
        </w:rPr>
        <w:t xml:space="preserve"> </w:t>
      </w:r>
      <w:r w:rsidRPr="005F308F">
        <w:rPr>
          <w:sz w:val="20"/>
          <w:lang w:val="de-CH"/>
        </w:rPr>
        <w:t>1.</w:t>
      </w:r>
      <w:r w:rsidRPr="005F308F">
        <w:rPr>
          <w:spacing w:val="-29"/>
          <w:sz w:val="20"/>
          <w:lang w:val="de-CH"/>
        </w:rPr>
        <w:t xml:space="preserve"> </w:t>
      </w:r>
      <w:r w:rsidRPr="005F308F">
        <w:rPr>
          <w:sz w:val="20"/>
          <w:lang w:val="de-CH"/>
        </w:rPr>
        <w:t>Trimester</w:t>
      </w:r>
      <w:r w:rsidRPr="005F308F">
        <w:rPr>
          <w:sz w:val="20"/>
          <w:lang w:val="de-CH"/>
        </w:rPr>
        <w:tab/>
        <w:t>Arbeitsmappe</w:t>
      </w:r>
      <w:r w:rsidRPr="005F308F">
        <w:rPr>
          <w:sz w:val="20"/>
          <w:lang w:val="de-CH"/>
        </w:rPr>
        <w:tab/>
        <w:t>Einführung</w:t>
      </w:r>
      <w:r>
        <w:rPr>
          <w:sz w:val="20"/>
          <w:lang w:val="de-CH"/>
        </w:rPr>
        <w:t xml:space="preserve"> 4</w:t>
      </w:r>
    </w:p>
    <w:p w:rsidR="006C6395" w:rsidRPr="005F308F" w:rsidRDefault="006C6395" w:rsidP="00367D2F">
      <w:pPr>
        <w:pStyle w:val="Textkrper"/>
        <w:rPr>
          <w:sz w:val="20"/>
          <w:lang w:val="de-CH"/>
        </w:rPr>
      </w:pPr>
    </w:p>
    <w:p w:rsidR="006C6395" w:rsidRPr="005F308F" w:rsidRDefault="006C6395" w:rsidP="00367D2F">
      <w:pPr>
        <w:pStyle w:val="Textkrper"/>
        <w:spacing w:before="9"/>
        <w:rPr>
          <w:sz w:val="19"/>
          <w:lang w:val="de-CH"/>
        </w:rPr>
      </w:pPr>
    </w:p>
    <w:p w:rsidR="006C6395" w:rsidRPr="008E3142" w:rsidRDefault="00CE57DA" w:rsidP="00367D2F">
      <w:pPr>
        <w:pStyle w:val="Textkrper"/>
        <w:spacing w:before="100" w:line="278" w:lineRule="auto"/>
        <w:ind w:hanging="4"/>
        <w:rPr>
          <w:w w:val="105"/>
          <w:lang w:val="de-CH"/>
        </w:rPr>
      </w:pPr>
      <w:r w:rsidRPr="008E3142">
        <w:rPr>
          <w:w w:val="105"/>
          <w:lang w:val="de-CH"/>
        </w:rPr>
        <w:t xml:space="preserve">Bezogen auf die Lektüre eines einzelnen Textes impliziert er drei Phasen der Lektüre </w:t>
      </w:r>
      <w:r>
        <w:rPr>
          <w:w w:val="105"/>
          <w:lang w:val="de-CH"/>
        </w:rPr>
        <w:br/>
      </w:r>
      <w:r w:rsidRPr="008E3142">
        <w:rPr>
          <w:w w:val="105"/>
          <w:lang w:val="de-CH"/>
        </w:rPr>
        <w:t>(vgl. das folgende Schema):</w:t>
      </w:r>
    </w:p>
    <w:p w:rsidR="006C6395" w:rsidRPr="008E3142" w:rsidRDefault="00CE57DA" w:rsidP="00367D2F">
      <w:pPr>
        <w:pStyle w:val="Textkrper"/>
        <w:numPr>
          <w:ilvl w:val="0"/>
          <w:numId w:val="5"/>
        </w:numPr>
        <w:spacing w:before="100" w:line="278" w:lineRule="auto"/>
        <w:ind w:left="284" w:hanging="284"/>
        <w:rPr>
          <w:b/>
          <w:w w:val="105"/>
          <w:lang w:val="de-CH"/>
        </w:rPr>
      </w:pPr>
      <w:r w:rsidRPr="008E3142">
        <w:rPr>
          <w:b/>
          <w:w w:val="105"/>
          <w:lang w:val="de-CH"/>
        </w:rPr>
        <w:t>Auf den Bibeltext zugehen:</w:t>
      </w:r>
    </w:p>
    <w:p w:rsidR="006C6395" w:rsidRPr="008E3142" w:rsidRDefault="00CE57DA" w:rsidP="00367D2F">
      <w:pPr>
        <w:pStyle w:val="Textkrper"/>
        <w:spacing w:before="100" w:line="278" w:lineRule="auto"/>
        <w:ind w:hanging="4"/>
        <w:rPr>
          <w:w w:val="105"/>
          <w:lang w:val="de-CH"/>
        </w:rPr>
      </w:pPr>
      <w:r w:rsidRPr="005F308F">
        <w:rPr>
          <w:w w:val="105"/>
          <w:lang w:val="de-CH"/>
        </w:rPr>
        <w:t xml:space="preserve">Vor welchem Hintergrund und in welcher Situation lesen wir den Text heute? </w:t>
      </w:r>
      <w:r w:rsidR="008E3142">
        <w:rPr>
          <w:w w:val="105"/>
          <w:lang w:val="de-CH"/>
        </w:rPr>
        <w:br/>
      </w:r>
      <w:r w:rsidRPr="005F308F">
        <w:rPr>
          <w:w w:val="105"/>
          <w:lang w:val="de-CH"/>
        </w:rPr>
        <w:t>Wo trifft er uns? Was löst er aus? Welche Erfahrungen ruft er wach?</w:t>
      </w:r>
    </w:p>
    <w:p w:rsidR="006C6395" w:rsidRPr="008E3142" w:rsidRDefault="00CE57DA" w:rsidP="00367D2F">
      <w:pPr>
        <w:pStyle w:val="Textkrper"/>
        <w:numPr>
          <w:ilvl w:val="0"/>
          <w:numId w:val="5"/>
        </w:numPr>
        <w:spacing w:before="100" w:line="278" w:lineRule="auto"/>
        <w:ind w:left="284" w:hanging="284"/>
        <w:rPr>
          <w:b/>
          <w:lang w:val="de-CH"/>
        </w:rPr>
      </w:pPr>
      <w:r w:rsidRPr="008E3142">
        <w:rPr>
          <w:b/>
          <w:lang w:val="de-CH"/>
        </w:rPr>
        <w:t xml:space="preserve">Auf </w:t>
      </w:r>
      <w:r w:rsidRPr="008E3142">
        <w:rPr>
          <w:b/>
          <w:w w:val="105"/>
          <w:lang w:val="de-CH"/>
        </w:rPr>
        <w:t>den</w:t>
      </w:r>
      <w:r w:rsidRPr="008E3142">
        <w:rPr>
          <w:b/>
          <w:lang w:val="de-CH"/>
        </w:rPr>
        <w:t xml:space="preserve"> </w:t>
      </w:r>
      <w:r w:rsidRPr="00367D2F">
        <w:rPr>
          <w:b/>
          <w:w w:val="105"/>
          <w:lang w:val="de-CH"/>
        </w:rPr>
        <w:t>Bibeltext</w:t>
      </w:r>
      <w:r w:rsidRPr="008E3142">
        <w:rPr>
          <w:b/>
          <w:spacing w:val="32"/>
          <w:lang w:val="de-CH"/>
        </w:rPr>
        <w:t xml:space="preserve"> </w:t>
      </w:r>
      <w:r w:rsidRPr="008E3142">
        <w:rPr>
          <w:b/>
          <w:lang w:val="de-CH"/>
        </w:rPr>
        <w:t>hören:</w:t>
      </w:r>
    </w:p>
    <w:p w:rsidR="006C6395" w:rsidRPr="008E3142" w:rsidRDefault="00CE57DA" w:rsidP="00367D2F">
      <w:pPr>
        <w:pStyle w:val="Textkrper"/>
        <w:spacing w:before="100" w:line="278" w:lineRule="auto"/>
        <w:ind w:hanging="4"/>
        <w:rPr>
          <w:w w:val="105"/>
          <w:lang w:val="de-CH"/>
        </w:rPr>
      </w:pPr>
      <w:r w:rsidRPr="005F308F">
        <w:rPr>
          <w:w w:val="105"/>
          <w:lang w:val="de-CH"/>
        </w:rPr>
        <w:t>Welche Textmerkmale und welche Hintergrundinformationen zur Entstehungsg</w:t>
      </w:r>
      <w:r w:rsidR="008E3142">
        <w:rPr>
          <w:w w:val="105"/>
          <w:lang w:val="de-CH"/>
        </w:rPr>
        <w:t>es</w:t>
      </w:r>
      <w:r w:rsidRPr="005F308F">
        <w:rPr>
          <w:w w:val="105"/>
          <w:lang w:val="de-CH"/>
        </w:rPr>
        <w:t>chichte helfen uns, die Botschaft des Textes zu erfassen?</w:t>
      </w:r>
    </w:p>
    <w:p w:rsidR="006C6395" w:rsidRDefault="006C6395" w:rsidP="00367D2F">
      <w:pPr>
        <w:pStyle w:val="Textkrper"/>
        <w:rPr>
          <w:sz w:val="22"/>
          <w:lang w:val="de-CH"/>
        </w:rPr>
      </w:pPr>
    </w:p>
    <w:p w:rsidR="00CD1B16" w:rsidRPr="005F308F" w:rsidRDefault="00672E05" w:rsidP="00367D2F">
      <w:pPr>
        <w:pStyle w:val="Textkrper"/>
        <w:rPr>
          <w:sz w:val="22"/>
          <w:lang w:val="de-CH"/>
        </w:rPr>
      </w:pPr>
      <w:r>
        <w:rPr>
          <w:noProof/>
          <w:lang w:val="de-CH" w:eastAsia="de-CH"/>
        </w:rPr>
        <w:drawing>
          <wp:anchor distT="0" distB="0" distL="114300" distR="114300" simplePos="0" relativeHeight="251684352" behindDoc="1" locked="0" layoutInCell="1" allowOverlap="1">
            <wp:simplePos x="0" y="0"/>
            <wp:positionH relativeFrom="column">
              <wp:posOffset>337531</wp:posOffset>
            </wp:positionH>
            <wp:positionV relativeFrom="paragraph">
              <wp:posOffset>40928</wp:posOffset>
            </wp:positionV>
            <wp:extent cx="4581525" cy="6562725"/>
            <wp:effectExtent l="0" t="0" r="0" b="0"/>
            <wp:wrapTight wrapText="bothSides">
              <wp:wrapPolygon edited="0">
                <wp:start x="0" y="0"/>
                <wp:lineTo x="0" y="21569"/>
                <wp:lineTo x="21555" y="21569"/>
                <wp:lineTo x="2155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81525" cy="6562725"/>
                    </a:xfrm>
                    <a:prstGeom prst="rect">
                      <a:avLst/>
                    </a:prstGeom>
                  </pic:spPr>
                </pic:pic>
              </a:graphicData>
            </a:graphic>
            <wp14:sizeRelH relativeFrom="page">
              <wp14:pctWidth>0</wp14:pctWidth>
            </wp14:sizeRelH>
            <wp14:sizeRelV relativeFrom="page">
              <wp14:pctHeight>0</wp14:pctHeight>
            </wp14:sizeRelV>
          </wp:anchor>
        </w:drawing>
      </w:r>
    </w:p>
    <w:p w:rsidR="006C6395" w:rsidRPr="005F308F" w:rsidRDefault="006C6395" w:rsidP="00367D2F">
      <w:pPr>
        <w:pStyle w:val="Textkrper"/>
        <w:spacing w:before="1"/>
        <w:rPr>
          <w:sz w:val="28"/>
          <w:lang w:val="de-CH"/>
        </w:rPr>
      </w:pPr>
    </w:p>
    <w:p w:rsidR="006C6395" w:rsidRPr="005F308F" w:rsidRDefault="006C6395" w:rsidP="00367D2F">
      <w:pPr>
        <w:pStyle w:val="Textkrper"/>
        <w:rPr>
          <w:rFonts w:ascii="Times New Roman"/>
          <w:sz w:val="20"/>
          <w:lang w:val="de-CH"/>
        </w:rPr>
      </w:pPr>
    </w:p>
    <w:p w:rsidR="006C6395" w:rsidRPr="005F308F" w:rsidRDefault="006C6395" w:rsidP="00367D2F">
      <w:pPr>
        <w:pStyle w:val="Textkrper"/>
        <w:rPr>
          <w:rFonts w:ascii="Times New Roman"/>
          <w:sz w:val="16"/>
          <w:lang w:val="de-CH"/>
        </w:rPr>
      </w:pPr>
    </w:p>
    <w:p w:rsidR="006C6395" w:rsidRPr="005F308F" w:rsidRDefault="006C6395" w:rsidP="00367D2F">
      <w:pPr>
        <w:rPr>
          <w:rFonts w:ascii="Times New Roman"/>
          <w:sz w:val="16"/>
          <w:lang w:val="de-CH"/>
        </w:rPr>
        <w:sectPr w:rsidR="006C6395" w:rsidRPr="005F308F" w:rsidSect="005F308F">
          <w:pgSz w:w="11900" w:h="16820"/>
          <w:pgMar w:top="1500" w:right="1268" w:bottom="0" w:left="1640" w:header="1266" w:footer="0" w:gutter="0"/>
          <w:cols w:space="720"/>
        </w:sectPr>
      </w:pPr>
    </w:p>
    <w:p w:rsidR="006C6395" w:rsidRPr="005F308F" w:rsidRDefault="006C6395" w:rsidP="00367D2F">
      <w:pPr>
        <w:pStyle w:val="Textkrper"/>
        <w:rPr>
          <w:b/>
          <w:i/>
          <w:sz w:val="20"/>
          <w:lang w:val="de-CH"/>
        </w:rPr>
      </w:pPr>
    </w:p>
    <w:p w:rsidR="006C6395" w:rsidRPr="005F308F" w:rsidRDefault="006C6395" w:rsidP="00367D2F">
      <w:pPr>
        <w:pStyle w:val="Textkrper"/>
        <w:rPr>
          <w:b/>
          <w:i/>
          <w:sz w:val="20"/>
          <w:lang w:val="de-CH"/>
        </w:rPr>
      </w:pPr>
    </w:p>
    <w:p w:rsidR="006C6395" w:rsidRPr="005F308F" w:rsidRDefault="006C6395" w:rsidP="00367D2F">
      <w:pPr>
        <w:spacing w:before="89"/>
        <w:rPr>
          <w:rFonts w:ascii="Times New Roman"/>
          <w:sz w:val="32"/>
          <w:lang w:val="de-CH"/>
        </w:rPr>
      </w:pPr>
    </w:p>
    <w:p w:rsidR="006C6395" w:rsidRPr="005F308F" w:rsidRDefault="006C6395" w:rsidP="00367D2F">
      <w:pPr>
        <w:rPr>
          <w:rFonts w:ascii="Times New Roman"/>
          <w:sz w:val="32"/>
          <w:lang w:val="de-CH"/>
        </w:rPr>
        <w:sectPr w:rsidR="006C6395" w:rsidRPr="005F308F" w:rsidSect="005F308F">
          <w:type w:val="continuous"/>
          <w:pgSz w:w="11900" w:h="16820"/>
          <w:pgMar w:top="0" w:right="1268" w:bottom="0" w:left="1640" w:header="720" w:footer="720" w:gutter="0"/>
          <w:cols w:num="2" w:space="720" w:equalWidth="0">
            <w:col w:w="4764" w:space="40"/>
            <w:col w:w="5456"/>
          </w:cols>
        </w:sectPr>
      </w:pPr>
    </w:p>
    <w:p w:rsidR="00367D2F" w:rsidRPr="005F308F" w:rsidRDefault="00367D2F" w:rsidP="00367D2F">
      <w:pPr>
        <w:pBdr>
          <w:bottom w:val="single" w:sz="4" w:space="1" w:color="auto"/>
        </w:pBdr>
        <w:tabs>
          <w:tab w:val="left" w:pos="4395"/>
          <w:tab w:val="left" w:pos="7513"/>
        </w:tabs>
        <w:spacing w:before="94"/>
        <w:rPr>
          <w:sz w:val="20"/>
          <w:lang w:val="de-CH"/>
        </w:rPr>
      </w:pPr>
      <w:r w:rsidRPr="005F308F">
        <w:rPr>
          <w:sz w:val="20"/>
          <w:lang w:val="de-CH"/>
        </w:rPr>
        <w:lastRenderedPageBreak/>
        <w:t>BIBEL</w:t>
      </w:r>
      <w:r w:rsidRPr="005F308F">
        <w:rPr>
          <w:spacing w:val="-27"/>
          <w:sz w:val="20"/>
          <w:lang w:val="de-CH"/>
        </w:rPr>
        <w:t xml:space="preserve"> </w:t>
      </w:r>
      <w:r w:rsidRPr="005F308F">
        <w:rPr>
          <w:sz w:val="20"/>
          <w:lang w:val="de-CH"/>
        </w:rPr>
        <w:t>VERSTEHEN</w:t>
      </w:r>
      <w:r w:rsidRPr="005F308F">
        <w:rPr>
          <w:spacing w:val="-24"/>
          <w:sz w:val="20"/>
          <w:lang w:val="de-CH"/>
        </w:rPr>
        <w:t xml:space="preserve"> </w:t>
      </w:r>
      <w:r w:rsidRPr="005F308F">
        <w:rPr>
          <w:sz w:val="20"/>
          <w:lang w:val="de-CH"/>
        </w:rPr>
        <w:t>-</w:t>
      </w:r>
      <w:r w:rsidRPr="005F308F">
        <w:rPr>
          <w:spacing w:val="-7"/>
          <w:sz w:val="20"/>
          <w:lang w:val="de-CH"/>
        </w:rPr>
        <w:t xml:space="preserve"> </w:t>
      </w:r>
      <w:r w:rsidRPr="005F308F">
        <w:rPr>
          <w:sz w:val="20"/>
          <w:lang w:val="de-CH"/>
        </w:rPr>
        <w:t>1.</w:t>
      </w:r>
      <w:r w:rsidRPr="005F308F">
        <w:rPr>
          <w:spacing w:val="-29"/>
          <w:sz w:val="20"/>
          <w:lang w:val="de-CH"/>
        </w:rPr>
        <w:t xml:space="preserve"> </w:t>
      </w:r>
      <w:r w:rsidRPr="005F308F">
        <w:rPr>
          <w:sz w:val="20"/>
          <w:lang w:val="de-CH"/>
        </w:rPr>
        <w:t>Trimester</w:t>
      </w:r>
      <w:r w:rsidRPr="005F308F">
        <w:rPr>
          <w:sz w:val="20"/>
          <w:lang w:val="de-CH"/>
        </w:rPr>
        <w:tab/>
        <w:t>Arbeitsmappe</w:t>
      </w:r>
      <w:r w:rsidRPr="005F308F">
        <w:rPr>
          <w:sz w:val="20"/>
          <w:lang w:val="de-CH"/>
        </w:rPr>
        <w:tab/>
        <w:t>Einführung</w:t>
      </w:r>
      <w:r>
        <w:rPr>
          <w:sz w:val="20"/>
          <w:lang w:val="de-CH"/>
        </w:rPr>
        <w:t xml:space="preserve"> 5</w:t>
      </w:r>
    </w:p>
    <w:p w:rsidR="00367D2F" w:rsidRPr="00367D2F" w:rsidRDefault="00367D2F" w:rsidP="00367D2F">
      <w:pPr>
        <w:pStyle w:val="Textkrper"/>
        <w:spacing w:before="100" w:line="278" w:lineRule="auto"/>
        <w:rPr>
          <w:b/>
          <w:lang w:val="de-CH"/>
        </w:rPr>
      </w:pPr>
    </w:p>
    <w:p w:rsidR="006C6395" w:rsidRPr="00672E05" w:rsidRDefault="00CE57DA" w:rsidP="00367D2F">
      <w:pPr>
        <w:pStyle w:val="Textkrper"/>
        <w:numPr>
          <w:ilvl w:val="0"/>
          <w:numId w:val="5"/>
        </w:numPr>
        <w:spacing w:before="100" w:line="278" w:lineRule="auto"/>
        <w:ind w:left="284" w:hanging="284"/>
        <w:rPr>
          <w:b/>
          <w:lang w:val="de-CH"/>
        </w:rPr>
      </w:pPr>
      <w:r w:rsidRPr="00672E05">
        <w:rPr>
          <w:b/>
          <w:w w:val="105"/>
          <w:lang w:val="de-CH"/>
        </w:rPr>
        <w:t xml:space="preserve">Mit </w:t>
      </w:r>
      <w:r w:rsidRPr="00672E05">
        <w:rPr>
          <w:b/>
          <w:lang w:val="de-CH"/>
        </w:rPr>
        <w:t>dem</w:t>
      </w:r>
      <w:r w:rsidRPr="00672E05">
        <w:rPr>
          <w:b/>
          <w:w w:val="105"/>
          <w:lang w:val="de-CH"/>
        </w:rPr>
        <w:t xml:space="preserve"> Bibeltext</w:t>
      </w:r>
      <w:r w:rsidRPr="00672E05">
        <w:rPr>
          <w:b/>
          <w:spacing w:val="-31"/>
          <w:w w:val="105"/>
          <w:lang w:val="de-CH"/>
        </w:rPr>
        <w:t xml:space="preserve"> </w:t>
      </w:r>
      <w:r w:rsidRPr="00672E05">
        <w:rPr>
          <w:b/>
          <w:w w:val="105"/>
          <w:lang w:val="de-CH"/>
        </w:rPr>
        <w:t>weitergehen:</w:t>
      </w:r>
    </w:p>
    <w:p w:rsidR="006C6395" w:rsidRPr="00672E05" w:rsidRDefault="00CE57DA" w:rsidP="00367D2F">
      <w:pPr>
        <w:pStyle w:val="Textkrper"/>
        <w:spacing w:before="100" w:line="278" w:lineRule="auto"/>
        <w:ind w:hanging="4"/>
        <w:rPr>
          <w:w w:val="105"/>
          <w:lang w:val="de-CH"/>
        </w:rPr>
      </w:pPr>
      <w:r w:rsidRPr="005F308F">
        <w:rPr>
          <w:w w:val="105"/>
          <w:lang w:val="de-CH"/>
        </w:rPr>
        <w:t xml:space="preserve">Was entsteht in der Wechselwirkung zwischen dem Text und seinem damaligen Kontext einerseits und den Leserinnen und ihrer heutigen Lebenswelt anderseits? </w:t>
      </w:r>
      <w:r w:rsidR="0051375E">
        <w:rPr>
          <w:w w:val="105"/>
          <w:lang w:val="de-CH"/>
        </w:rPr>
        <w:t>B</w:t>
      </w:r>
      <w:r w:rsidRPr="005F308F">
        <w:rPr>
          <w:w w:val="105"/>
          <w:lang w:val="de-CH"/>
        </w:rPr>
        <w:t>ezüglich dieses Drei-Phasen-Modells liegt der Akzent des Lehrbriefes auf dem stark text-zentrierten zweiten Schritt, während der erste und der dritte Schritt auf das Gespräch und die Arbeit im Kurs selbst angewiesen sind. Der eigentliche Schritt zum konkreten Handeln geht sogar über das Kursgeschehen hinaus</w:t>
      </w:r>
      <w:r w:rsidR="0051375E">
        <w:rPr>
          <w:w w:val="105"/>
          <w:lang w:val="de-CH"/>
        </w:rPr>
        <w:t>; m</w:t>
      </w:r>
      <w:r w:rsidRPr="005F308F">
        <w:rPr>
          <w:w w:val="105"/>
          <w:lang w:val="de-CH"/>
        </w:rPr>
        <w:t>ehr als «biblische Handlungsanstösse» kann und will diese Art von Kurs nicht leisten.</w:t>
      </w:r>
    </w:p>
    <w:p w:rsidR="006C6395" w:rsidRPr="005F308F" w:rsidRDefault="006C6395" w:rsidP="00367D2F">
      <w:pPr>
        <w:pStyle w:val="Textkrper"/>
        <w:rPr>
          <w:sz w:val="22"/>
          <w:lang w:val="de-CH"/>
        </w:rPr>
      </w:pPr>
    </w:p>
    <w:p w:rsidR="006C6395" w:rsidRPr="005F308F" w:rsidRDefault="00CE57DA" w:rsidP="00367D2F">
      <w:pPr>
        <w:pStyle w:val="berschrift6"/>
        <w:numPr>
          <w:ilvl w:val="0"/>
          <w:numId w:val="4"/>
        </w:numPr>
        <w:tabs>
          <w:tab w:val="left" w:pos="414"/>
        </w:tabs>
        <w:spacing w:before="195"/>
        <w:ind w:left="284"/>
        <w:rPr>
          <w:b w:val="0"/>
          <w:lang w:val="de-CH"/>
        </w:rPr>
      </w:pPr>
      <w:r w:rsidRPr="005F308F">
        <w:rPr>
          <w:w w:val="105"/>
          <w:lang w:val="de-CH"/>
        </w:rPr>
        <w:t>Zu</w:t>
      </w:r>
      <w:r w:rsidRPr="005F308F">
        <w:rPr>
          <w:spacing w:val="-26"/>
          <w:w w:val="105"/>
          <w:lang w:val="de-CH"/>
        </w:rPr>
        <w:t xml:space="preserve"> </w:t>
      </w:r>
      <w:r w:rsidRPr="005F308F">
        <w:rPr>
          <w:w w:val="105"/>
          <w:lang w:val="de-CH"/>
        </w:rPr>
        <w:t>den</w:t>
      </w:r>
      <w:r w:rsidRPr="005F308F">
        <w:rPr>
          <w:spacing w:val="-17"/>
          <w:w w:val="105"/>
          <w:lang w:val="de-CH"/>
        </w:rPr>
        <w:t xml:space="preserve"> </w:t>
      </w:r>
      <w:r w:rsidRPr="00367D2F">
        <w:rPr>
          <w:lang w:val="de-CH"/>
        </w:rPr>
        <w:t>exegetisch</w:t>
      </w:r>
      <w:r w:rsidRPr="005F308F">
        <w:rPr>
          <w:w w:val="105"/>
          <w:lang w:val="de-CH"/>
        </w:rPr>
        <w:t>-methodischen</w:t>
      </w:r>
      <w:r w:rsidRPr="005F308F">
        <w:rPr>
          <w:spacing w:val="-20"/>
          <w:w w:val="105"/>
          <w:lang w:val="de-CH"/>
        </w:rPr>
        <w:t xml:space="preserve"> </w:t>
      </w:r>
      <w:r w:rsidRPr="005F308F">
        <w:rPr>
          <w:w w:val="105"/>
          <w:lang w:val="de-CH"/>
        </w:rPr>
        <w:t>Voraussetzungen</w:t>
      </w:r>
      <w:r w:rsidRPr="005F308F">
        <w:rPr>
          <w:spacing w:val="-20"/>
          <w:w w:val="105"/>
          <w:lang w:val="de-CH"/>
        </w:rPr>
        <w:t xml:space="preserve"> </w:t>
      </w:r>
      <w:r w:rsidRPr="005F308F">
        <w:rPr>
          <w:w w:val="105"/>
          <w:lang w:val="de-CH"/>
        </w:rPr>
        <w:t>des</w:t>
      </w:r>
      <w:r w:rsidRPr="005F308F">
        <w:rPr>
          <w:spacing w:val="-29"/>
          <w:w w:val="105"/>
          <w:lang w:val="de-CH"/>
        </w:rPr>
        <w:t xml:space="preserve"> </w:t>
      </w:r>
      <w:r w:rsidRPr="005F308F">
        <w:rPr>
          <w:w w:val="105"/>
          <w:lang w:val="de-CH"/>
        </w:rPr>
        <w:t>Lehrbriefes</w:t>
      </w:r>
    </w:p>
    <w:p w:rsidR="006C6395" w:rsidRPr="00672E05" w:rsidRDefault="00CE57DA" w:rsidP="00367D2F">
      <w:pPr>
        <w:pStyle w:val="Textkrper"/>
        <w:spacing w:before="100" w:line="278" w:lineRule="auto"/>
        <w:ind w:hanging="4"/>
        <w:rPr>
          <w:w w:val="105"/>
          <w:lang w:val="de-CH"/>
        </w:rPr>
      </w:pPr>
      <w:r w:rsidRPr="005F308F">
        <w:rPr>
          <w:w w:val="105"/>
          <w:lang w:val="de-CH"/>
        </w:rPr>
        <w:t xml:space="preserve">Das Dreieck Text </w:t>
      </w:r>
      <w:r w:rsidR="0051375E">
        <w:rPr>
          <w:w w:val="105"/>
          <w:lang w:val="de-CH"/>
        </w:rPr>
        <w:t>–</w:t>
      </w:r>
      <w:r w:rsidRPr="005F308F">
        <w:rPr>
          <w:w w:val="105"/>
          <w:lang w:val="de-CH"/>
        </w:rPr>
        <w:t xml:space="preserve"> Kontext </w:t>
      </w:r>
      <w:r w:rsidR="0051375E">
        <w:rPr>
          <w:w w:val="105"/>
          <w:lang w:val="de-CH"/>
        </w:rPr>
        <w:t>–</w:t>
      </w:r>
      <w:r w:rsidRPr="005F308F">
        <w:rPr>
          <w:w w:val="105"/>
          <w:lang w:val="de-CH"/>
        </w:rPr>
        <w:t xml:space="preserve"> Leserinnen strukturiert im vorliegenden Lehrbrief nicht nur die heutige Lektüre der biblischen Texte. Es prägt auch den Umgang mit den biblischen Texten als Zeugnissen des Glaubens Israels und der werdenden Kirche.</w:t>
      </w:r>
    </w:p>
    <w:p w:rsidR="006C6395" w:rsidRPr="00672E05" w:rsidRDefault="00CE57DA" w:rsidP="00367D2F">
      <w:pPr>
        <w:pStyle w:val="Textkrper"/>
        <w:spacing w:before="100" w:line="278" w:lineRule="auto"/>
        <w:ind w:hanging="4"/>
        <w:rPr>
          <w:w w:val="105"/>
          <w:lang w:val="de-CH"/>
        </w:rPr>
      </w:pPr>
      <w:r w:rsidRPr="005F308F">
        <w:rPr>
          <w:w w:val="105"/>
          <w:lang w:val="de-CH"/>
        </w:rPr>
        <w:t>Auf die biblischen Texte und ihren Entstehungszusammenhang bzw. ihre Lebenswelt angewendet, geht es darum, die biblischen Texte als Teil eines Kommunikationsgeschehens zu verstehen: Sie sind zu lesen vor dem Hintergrund des damaligen Kontextes, d.</w:t>
      </w:r>
      <w:r w:rsidR="00EE39E3">
        <w:rPr>
          <w:w w:val="105"/>
          <w:lang w:val="de-CH"/>
        </w:rPr>
        <w:t xml:space="preserve"> </w:t>
      </w:r>
      <w:r w:rsidRPr="005F308F">
        <w:rPr>
          <w:w w:val="105"/>
          <w:lang w:val="de-CH"/>
        </w:rPr>
        <w:t>h. der religiösen, politisch-gesellschaftlichen und wirtschaftlichen Situation ihrer Zeit. Und sie sind zu lesen im Zusammenhang mit dem Leben der Gemeinschaft, in der sie entstanden sind. Zum «Dreieck» der heutigen Lektüre kommt ein weiteres Dreieck von Text, historischem Entstehungskontext und damaliger Gemeinschaft von Jesusanhänger</w:t>
      </w:r>
      <w:r w:rsidR="00EE39E3">
        <w:rPr>
          <w:w w:val="105"/>
          <w:lang w:val="de-CH"/>
        </w:rPr>
        <w:t>/i</w:t>
      </w:r>
      <w:r w:rsidRPr="005F308F">
        <w:rPr>
          <w:w w:val="105"/>
          <w:lang w:val="de-CH"/>
        </w:rPr>
        <w:t>nnen hinzu:</w:t>
      </w:r>
    </w:p>
    <w:p w:rsidR="006C6395" w:rsidRPr="005F308F" w:rsidRDefault="00CE57DA" w:rsidP="00367D2F">
      <w:pPr>
        <w:pStyle w:val="Textkrper"/>
        <w:rPr>
          <w:lang w:val="de-CH"/>
        </w:rPr>
      </w:pPr>
      <w:r w:rsidRPr="005F308F">
        <w:rPr>
          <w:noProof/>
          <w:lang w:val="de-CH" w:eastAsia="de-CH"/>
        </w:rPr>
        <w:drawing>
          <wp:anchor distT="0" distB="0" distL="0" distR="0" simplePos="0" relativeHeight="251641344" behindDoc="0" locked="0" layoutInCell="1" allowOverlap="1">
            <wp:simplePos x="0" y="0"/>
            <wp:positionH relativeFrom="page">
              <wp:posOffset>1975104</wp:posOffset>
            </wp:positionH>
            <wp:positionV relativeFrom="paragraph">
              <wp:posOffset>178706</wp:posOffset>
            </wp:positionV>
            <wp:extent cx="3182112" cy="3206496"/>
            <wp:effectExtent l="0" t="0" r="0" b="0"/>
            <wp:wrapTopAndBottom/>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3" cstate="print"/>
                    <a:stretch>
                      <a:fillRect/>
                    </a:stretch>
                  </pic:blipFill>
                  <pic:spPr>
                    <a:xfrm>
                      <a:off x="0" y="0"/>
                      <a:ext cx="3182112" cy="3206496"/>
                    </a:xfrm>
                    <a:prstGeom prst="rect">
                      <a:avLst/>
                    </a:prstGeom>
                  </pic:spPr>
                </pic:pic>
              </a:graphicData>
            </a:graphic>
          </wp:anchor>
        </w:drawing>
      </w:r>
    </w:p>
    <w:p w:rsidR="006C6395" w:rsidRPr="005F308F" w:rsidRDefault="006C6395" w:rsidP="00367D2F">
      <w:pPr>
        <w:pStyle w:val="Textkrper"/>
        <w:spacing w:before="3"/>
        <w:rPr>
          <w:sz w:val="27"/>
          <w:lang w:val="de-CH"/>
        </w:rPr>
      </w:pPr>
    </w:p>
    <w:p w:rsidR="006C6395" w:rsidRPr="00672E05" w:rsidRDefault="00CE57DA" w:rsidP="00367D2F">
      <w:pPr>
        <w:pStyle w:val="Textkrper"/>
        <w:spacing w:before="100" w:line="278" w:lineRule="auto"/>
        <w:ind w:hanging="4"/>
        <w:rPr>
          <w:w w:val="105"/>
          <w:lang w:val="de-CH"/>
        </w:rPr>
      </w:pPr>
      <w:r w:rsidRPr="005F308F">
        <w:rPr>
          <w:w w:val="105"/>
          <w:lang w:val="de-CH"/>
        </w:rPr>
        <w:t>Diese</w:t>
      </w:r>
      <w:r w:rsidRPr="00672E05">
        <w:rPr>
          <w:w w:val="105"/>
          <w:lang w:val="de-CH"/>
        </w:rPr>
        <w:t xml:space="preserve"> </w:t>
      </w:r>
      <w:r w:rsidRPr="005F308F">
        <w:rPr>
          <w:w w:val="105"/>
          <w:lang w:val="de-CH"/>
        </w:rPr>
        <w:t>Art</w:t>
      </w:r>
      <w:r w:rsidRPr="00672E05">
        <w:rPr>
          <w:w w:val="105"/>
          <w:lang w:val="de-CH"/>
        </w:rPr>
        <w:t xml:space="preserve"> </w:t>
      </w:r>
      <w:r w:rsidRPr="005F308F">
        <w:rPr>
          <w:w w:val="105"/>
          <w:lang w:val="de-CH"/>
        </w:rPr>
        <w:t>«kontextueller</w:t>
      </w:r>
      <w:r w:rsidRPr="00672E05">
        <w:rPr>
          <w:w w:val="105"/>
          <w:lang w:val="de-CH"/>
        </w:rPr>
        <w:t xml:space="preserve"> </w:t>
      </w:r>
      <w:r w:rsidRPr="005F308F">
        <w:rPr>
          <w:w w:val="105"/>
          <w:lang w:val="de-CH"/>
        </w:rPr>
        <w:t>Bibellektüre»</w:t>
      </w:r>
      <w:r w:rsidRPr="00672E05">
        <w:rPr>
          <w:w w:val="105"/>
          <w:lang w:val="de-CH"/>
        </w:rPr>
        <w:t xml:space="preserve"> </w:t>
      </w:r>
      <w:r w:rsidRPr="005F308F">
        <w:rPr>
          <w:w w:val="105"/>
          <w:lang w:val="de-CH"/>
        </w:rPr>
        <w:t>setzt</w:t>
      </w:r>
      <w:r w:rsidRPr="00672E05">
        <w:rPr>
          <w:w w:val="105"/>
          <w:lang w:val="de-CH"/>
        </w:rPr>
        <w:t xml:space="preserve"> </w:t>
      </w:r>
      <w:r w:rsidRPr="005F308F">
        <w:rPr>
          <w:w w:val="105"/>
          <w:lang w:val="de-CH"/>
        </w:rPr>
        <w:t>die</w:t>
      </w:r>
      <w:r w:rsidRPr="00672E05">
        <w:rPr>
          <w:w w:val="105"/>
          <w:lang w:val="de-CH"/>
        </w:rPr>
        <w:t xml:space="preserve"> </w:t>
      </w:r>
      <w:r w:rsidRPr="005F308F">
        <w:rPr>
          <w:w w:val="105"/>
          <w:lang w:val="de-CH"/>
        </w:rPr>
        <w:t>«klassische»,</w:t>
      </w:r>
      <w:r w:rsidRPr="00672E05">
        <w:rPr>
          <w:w w:val="105"/>
          <w:lang w:val="de-CH"/>
        </w:rPr>
        <w:t xml:space="preserve"> </w:t>
      </w:r>
      <w:r w:rsidRPr="005F308F">
        <w:rPr>
          <w:w w:val="105"/>
          <w:lang w:val="de-CH"/>
        </w:rPr>
        <w:t>historisch-kritische</w:t>
      </w:r>
      <w:r w:rsidRPr="00672E05">
        <w:rPr>
          <w:w w:val="105"/>
          <w:lang w:val="de-CH"/>
        </w:rPr>
        <w:t xml:space="preserve"> </w:t>
      </w:r>
      <w:r w:rsidRPr="005F308F">
        <w:rPr>
          <w:w w:val="105"/>
          <w:lang w:val="de-CH"/>
        </w:rPr>
        <w:t>Exegese voraus und führt diese insofern weiter, als insbesondere die Fragestellungen und Erkenntnisse der sozialgeschichtlichen Bibellektüre aufgegriffen</w:t>
      </w:r>
      <w:r w:rsidRPr="00672E05">
        <w:rPr>
          <w:w w:val="105"/>
          <w:lang w:val="de-CH"/>
        </w:rPr>
        <w:t xml:space="preserve"> </w:t>
      </w:r>
      <w:r w:rsidRPr="005F308F">
        <w:rPr>
          <w:w w:val="105"/>
          <w:lang w:val="de-CH"/>
        </w:rPr>
        <w:t>werden.</w:t>
      </w:r>
    </w:p>
    <w:p w:rsidR="006C6395" w:rsidRPr="005F308F" w:rsidRDefault="006C6395" w:rsidP="00367D2F">
      <w:pPr>
        <w:spacing w:line="278" w:lineRule="auto"/>
        <w:rPr>
          <w:lang w:val="de-CH"/>
        </w:rPr>
        <w:sectPr w:rsidR="006C6395" w:rsidRPr="005F308F" w:rsidSect="00A25A9A">
          <w:headerReference w:type="default" r:id="rId14"/>
          <w:pgSz w:w="11900" w:h="16820"/>
          <w:pgMar w:top="1367" w:right="1268" w:bottom="0" w:left="1640" w:header="1264" w:footer="0" w:gutter="0"/>
          <w:pgNumType w:start="5"/>
          <w:cols w:space="720"/>
          <w:docGrid w:linePitch="299"/>
        </w:sectPr>
      </w:pPr>
    </w:p>
    <w:p w:rsidR="00A25A9A" w:rsidRPr="005F308F" w:rsidRDefault="00A25A9A" w:rsidP="00A25A9A">
      <w:pPr>
        <w:pBdr>
          <w:bottom w:val="single" w:sz="4" w:space="1" w:color="auto"/>
        </w:pBdr>
        <w:tabs>
          <w:tab w:val="left" w:pos="4395"/>
          <w:tab w:val="left" w:pos="7513"/>
        </w:tabs>
        <w:spacing w:before="94"/>
        <w:rPr>
          <w:sz w:val="20"/>
          <w:lang w:val="de-CH"/>
        </w:rPr>
      </w:pPr>
      <w:r w:rsidRPr="005F308F">
        <w:rPr>
          <w:sz w:val="20"/>
          <w:lang w:val="de-CH"/>
        </w:rPr>
        <w:lastRenderedPageBreak/>
        <w:t>BIBEL</w:t>
      </w:r>
      <w:r w:rsidRPr="005F308F">
        <w:rPr>
          <w:spacing w:val="-27"/>
          <w:sz w:val="20"/>
          <w:lang w:val="de-CH"/>
        </w:rPr>
        <w:t xml:space="preserve"> </w:t>
      </w:r>
      <w:r w:rsidRPr="005F308F">
        <w:rPr>
          <w:sz w:val="20"/>
          <w:lang w:val="de-CH"/>
        </w:rPr>
        <w:t>VERSTEHEN</w:t>
      </w:r>
      <w:r w:rsidRPr="005F308F">
        <w:rPr>
          <w:spacing w:val="-24"/>
          <w:sz w:val="20"/>
          <w:lang w:val="de-CH"/>
        </w:rPr>
        <w:t xml:space="preserve"> </w:t>
      </w:r>
      <w:r w:rsidRPr="005F308F">
        <w:rPr>
          <w:sz w:val="20"/>
          <w:lang w:val="de-CH"/>
        </w:rPr>
        <w:t>-</w:t>
      </w:r>
      <w:r w:rsidRPr="005F308F">
        <w:rPr>
          <w:spacing w:val="-7"/>
          <w:sz w:val="20"/>
          <w:lang w:val="de-CH"/>
        </w:rPr>
        <w:t xml:space="preserve"> </w:t>
      </w:r>
      <w:r w:rsidRPr="005F308F">
        <w:rPr>
          <w:sz w:val="20"/>
          <w:lang w:val="de-CH"/>
        </w:rPr>
        <w:t>1.</w:t>
      </w:r>
      <w:r w:rsidRPr="005F308F">
        <w:rPr>
          <w:spacing w:val="-29"/>
          <w:sz w:val="20"/>
          <w:lang w:val="de-CH"/>
        </w:rPr>
        <w:t xml:space="preserve"> </w:t>
      </w:r>
      <w:r w:rsidRPr="005F308F">
        <w:rPr>
          <w:sz w:val="20"/>
          <w:lang w:val="de-CH"/>
        </w:rPr>
        <w:t>Trimester</w:t>
      </w:r>
      <w:r w:rsidRPr="005F308F">
        <w:rPr>
          <w:sz w:val="20"/>
          <w:lang w:val="de-CH"/>
        </w:rPr>
        <w:tab/>
        <w:t>Arbeitsmappe</w:t>
      </w:r>
      <w:r w:rsidRPr="005F308F">
        <w:rPr>
          <w:sz w:val="20"/>
          <w:lang w:val="de-CH"/>
        </w:rPr>
        <w:tab/>
        <w:t>Einführung</w:t>
      </w:r>
      <w:r>
        <w:rPr>
          <w:sz w:val="20"/>
          <w:lang w:val="de-CH"/>
        </w:rPr>
        <w:t xml:space="preserve"> 6</w:t>
      </w:r>
    </w:p>
    <w:p w:rsidR="00A25A9A" w:rsidRDefault="00A25A9A" w:rsidP="00367D2F">
      <w:pPr>
        <w:pStyle w:val="Textkrper"/>
        <w:spacing w:line="273" w:lineRule="auto"/>
        <w:ind w:hanging="5"/>
        <w:rPr>
          <w:w w:val="105"/>
          <w:lang w:val="de-CH"/>
        </w:rPr>
      </w:pPr>
    </w:p>
    <w:p w:rsidR="006C6395" w:rsidRPr="005F308F" w:rsidRDefault="00CE57DA" w:rsidP="00367D2F">
      <w:pPr>
        <w:pStyle w:val="Textkrper"/>
        <w:spacing w:line="273" w:lineRule="auto"/>
        <w:ind w:hanging="5"/>
        <w:rPr>
          <w:lang w:val="de-CH"/>
        </w:rPr>
      </w:pPr>
      <w:r w:rsidRPr="005F308F">
        <w:rPr>
          <w:w w:val="105"/>
          <w:lang w:val="de-CH"/>
        </w:rPr>
        <w:t>Wer Jesus</w:t>
      </w:r>
      <w:r w:rsidR="00EE39E3">
        <w:rPr>
          <w:w w:val="105"/>
          <w:lang w:val="de-CH"/>
        </w:rPr>
        <w:t xml:space="preserve">, </w:t>
      </w:r>
      <w:r w:rsidRPr="005F308F">
        <w:rPr>
          <w:w w:val="105"/>
          <w:lang w:val="de-CH"/>
        </w:rPr>
        <w:t>die Bibel und die Theologie ohne ihren Zusammenhang mit der gesellschaftlichen, politischen, sozialen Situation betrachtet und aus der Verklammerung mit der heutigen Zeit löst, trennt sie von ihrem Resonanzboden. «Und was geschieht, wenn man bei einer Geige die Saiten vom Gehäuse trennt? Die Saiten geben wohl noch Töne von sich, wenn man sie gut spannt, aber es sind keine Geigentöne mehr. Eine Musik von Saiten ohne Gehäuse ist langweilig, flach, eintönig, geht nicht ans Herz ... ja, man kann sich fragen, ob das überhaupt noch Musik ist.» (H.-J.</w:t>
      </w:r>
      <w:r w:rsidRPr="00672E05">
        <w:rPr>
          <w:w w:val="105"/>
          <w:lang w:val="de-CH"/>
        </w:rPr>
        <w:t xml:space="preserve"> </w:t>
      </w:r>
      <w:proofErr w:type="spellStart"/>
      <w:r w:rsidRPr="005F308F">
        <w:rPr>
          <w:w w:val="105"/>
          <w:lang w:val="de-CH"/>
        </w:rPr>
        <w:t>Venetz</w:t>
      </w:r>
      <w:proofErr w:type="spellEnd"/>
      <w:r w:rsidRPr="005F308F">
        <w:rPr>
          <w:w w:val="105"/>
          <w:lang w:val="de-CH"/>
        </w:rPr>
        <w:t>)</w:t>
      </w:r>
      <w:r w:rsidRPr="00672E05">
        <w:rPr>
          <w:w w:val="105"/>
          <w:lang w:val="de-CH"/>
        </w:rPr>
        <w:t xml:space="preserve"> </w:t>
      </w:r>
      <w:r w:rsidRPr="005F308F">
        <w:rPr>
          <w:w w:val="105"/>
          <w:lang w:val="de-CH"/>
        </w:rPr>
        <w:t>Die</w:t>
      </w:r>
      <w:r w:rsidRPr="00672E05">
        <w:rPr>
          <w:w w:val="105"/>
          <w:lang w:val="de-CH"/>
        </w:rPr>
        <w:t xml:space="preserve"> </w:t>
      </w:r>
      <w:r w:rsidRPr="005F308F">
        <w:rPr>
          <w:w w:val="105"/>
          <w:lang w:val="de-CH"/>
        </w:rPr>
        <w:t>Sprache</w:t>
      </w:r>
      <w:r w:rsidRPr="00672E05">
        <w:rPr>
          <w:w w:val="105"/>
          <w:lang w:val="de-CH"/>
        </w:rPr>
        <w:t xml:space="preserve"> </w:t>
      </w:r>
      <w:r w:rsidRPr="005F308F">
        <w:rPr>
          <w:w w:val="105"/>
          <w:lang w:val="de-CH"/>
        </w:rPr>
        <w:t>der</w:t>
      </w:r>
      <w:r w:rsidRPr="00672E05">
        <w:rPr>
          <w:w w:val="105"/>
          <w:lang w:val="de-CH"/>
        </w:rPr>
        <w:t xml:space="preserve"> </w:t>
      </w:r>
      <w:r w:rsidRPr="005F308F">
        <w:rPr>
          <w:w w:val="105"/>
          <w:lang w:val="de-CH"/>
        </w:rPr>
        <w:t>Bibel,</w:t>
      </w:r>
      <w:r w:rsidRPr="00672E05">
        <w:rPr>
          <w:w w:val="105"/>
          <w:lang w:val="de-CH"/>
        </w:rPr>
        <w:t xml:space="preserve"> </w:t>
      </w:r>
      <w:r w:rsidRPr="005F308F">
        <w:rPr>
          <w:w w:val="105"/>
          <w:lang w:val="de-CH"/>
        </w:rPr>
        <w:t>die</w:t>
      </w:r>
      <w:r w:rsidRPr="00672E05">
        <w:rPr>
          <w:w w:val="105"/>
          <w:lang w:val="de-CH"/>
        </w:rPr>
        <w:t xml:space="preserve"> </w:t>
      </w:r>
      <w:r w:rsidRPr="005F308F">
        <w:rPr>
          <w:w w:val="105"/>
          <w:lang w:val="de-CH"/>
        </w:rPr>
        <w:t>Gleichnisse</w:t>
      </w:r>
      <w:r w:rsidRPr="00672E05">
        <w:rPr>
          <w:w w:val="105"/>
          <w:lang w:val="de-CH"/>
        </w:rPr>
        <w:t xml:space="preserve"> </w:t>
      </w:r>
      <w:r w:rsidRPr="005F308F">
        <w:rPr>
          <w:w w:val="105"/>
          <w:lang w:val="de-CH"/>
        </w:rPr>
        <w:t>Jesu,</w:t>
      </w:r>
      <w:r w:rsidRPr="00672E05">
        <w:rPr>
          <w:w w:val="105"/>
          <w:lang w:val="de-CH"/>
        </w:rPr>
        <w:t xml:space="preserve"> </w:t>
      </w:r>
      <w:r w:rsidRPr="005F308F">
        <w:rPr>
          <w:w w:val="105"/>
          <w:lang w:val="de-CH"/>
        </w:rPr>
        <w:t>die</w:t>
      </w:r>
      <w:r w:rsidRPr="00672E05">
        <w:rPr>
          <w:w w:val="105"/>
          <w:lang w:val="de-CH"/>
        </w:rPr>
        <w:t xml:space="preserve"> </w:t>
      </w:r>
      <w:r w:rsidRPr="005F308F">
        <w:rPr>
          <w:w w:val="105"/>
          <w:lang w:val="de-CH"/>
        </w:rPr>
        <w:t>Briefe</w:t>
      </w:r>
      <w:r w:rsidRPr="00672E05">
        <w:rPr>
          <w:w w:val="105"/>
          <w:lang w:val="de-CH"/>
        </w:rPr>
        <w:t xml:space="preserve"> </w:t>
      </w:r>
      <w:r w:rsidRPr="005F308F">
        <w:rPr>
          <w:w w:val="105"/>
          <w:lang w:val="de-CH"/>
        </w:rPr>
        <w:t>des</w:t>
      </w:r>
      <w:r w:rsidRPr="00672E05">
        <w:rPr>
          <w:w w:val="105"/>
          <w:lang w:val="de-CH"/>
        </w:rPr>
        <w:t xml:space="preserve"> </w:t>
      </w:r>
      <w:r w:rsidRPr="005F308F">
        <w:rPr>
          <w:w w:val="105"/>
          <w:lang w:val="de-CH"/>
        </w:rPr>
        <w:t>Paulus</w:t>
      </w:r>
      <w:r w:rsidRPr="00672E05">
        <w:rPr>
          <w:w w:val="105"/>
          <w:lang w:val="de-CH"/>
        </w:rPr>
        <w:t xml:space="preserve"> </w:t>
      </w:r>
      <w:r w:rsidRPr="005F308F">
        <w:rPr>
          <w:w w:val="105"/>
          <w:lang w:val="de-CH"/>
        </w:rPr>
        <w:t>usw</w:t>
      </w:r>
      <w:r w:rsidR="00672E05">
        <w:rPr>
          <w:w w:val="105"/>
          <w:lang w:val="de-CH"/>
        </w:rPr>
        <w:t>.</w:t>
      </w:r>
      <w:r w:rsidRPr="005F308F">
        <w:rPr>
          <w:w w:val="105"/>
          <w:lang w:val="de-CH"/>
        </w:rPr>
        <w:t xml:space="preserve"> kommen dann zum Klingen, werden erst dann wirklich verständlich, spannend und interessant, wenn sie mit dem Lebendigen, mit der Situation in Zusammenhang gebracht</w:t>
      </w:r>
      <w:r w:rsidRPr="00672E05">
        <w:rPr>
          <w:w w:val="105"/>
          <w:lang w:val="de-CH"/>
        </w:rPr>
        <w:t xml:space="preserve"> </w:t>
      </w:r>
      <w:r w:rsidRPr="005F308F">
        <w:rPr>
          <w:w w:val="105"/>
          <w:lang w:val="de-CH"/>
        </w:rPr>
        <w:t>werden.</w:t>
      </w:r>
    </w:p>
    <w:p w:rsidR="006C6395" w:rsidRPr="005F308F" w:rsidRDefault="006C6395" w:rsidP="00367D2F">
      <w:pPr>
        <w:pStyle w:val="Textkrper"/>
        <w:spacing w:before="4"/>
        <w:rPr>
          <w:sz w:val="28"/>
          <w:lang w:val="de-CH"/>
        </w:rPr>
      </w:pPr>
    </w:p>
    <w:p w:rsidR="006C6395" w:rsidRPr="005F308F" w:rsidRDefault="00CE57DA" w:rsidP="00367D2F">
      <w:pPr>
        <w:pStyle w:val="berschrift6"/>
        <w:numPr>
          <w:ilvl w:val="0"/>
          <w:numId w:val="4"/>
        </w:numPr>
        <w:tabs>
          <w:tab w:val="left" w:pos="396"/>
        </w:tabs>
        <w:spacing w:before="195"/>
        <w:ind w:left="284"/>
        <w:rPr>
          <w:lang w:val="de-CH"/>
        </w:rPr>
      </w:pPr>
      <w:r w:rsidRPr="005F308F">
        <w:rPr>
          <w:lang w:val="de-CH"/>
        </w:rPr>
        <w:t>Einige spezifische Akzente des</w:t>
      </w:r>
      <w:r w:rsidRPr="005F308F">
        <w:rPr>
          <w:spacing w:val="17"/>
          <w:lang w:val="de-CH"/>
        </w:rPr>
        <w:t xml:space="preserve"> </w:t>
      </w:r>
      <w:r w:rsidRPr="005F308F">
        <w:rPr>
          <w:lang w:val="de-CH"/>
        </w:rPr>
        <w:t>Lehrbriefes</w:t>
      </w:r>
    </w:p>
    <w:p w:rsidR="006C6395" w:rsidRPr="005F308F" w:rsidRDefault="00CE57DA" w:rsidP="00367D2F">
      <w:pPr>
        <w:pStyle w:val="berschrift9"/>
        <w:spacing w:before="220"/>
        <w:ind w:left="0"/>
        <w:rPr>
          <w:lang w:val="de-CH"/>
        </w:rPr>
      </w:pPr>
      <w:r w:rsidRPr="005F308F">
        <w:rPr>
          <w:lang w:val="de-CH"/>
        </w:rPr>
        <w:t>Von einer idealistischen zu einer materialistischen Sicht</w:t>
      </w:r>
    </w:p>
    <w:p w:rsidR="006C6395" w:rsidRPr="005F308F" w:rsidRDefault="00CE57DA" w:rsidP="00367D2F">
      <w:pPr>
        <w:pStyle w:val="Textkrper"/>
        <w:spacing w:before="98" w:line="273" w:lineRule="auto"/>
        <w:rPr>
          <w:lang w:val="de-CH"/>
        </w:rPr>
      </w:pPr>
      <w:r w:rsidRPr="005F308F">
        <w:rPr>
          <w:w w:val="105"/>
          <w:lang w:val="de-CH"/>
        </w:rPr>
        <w:t xml:space="preserve">Während die «klassische» historisch-kritische Bibelauslegung dazu neigte, der Dimension des «Religiösen» und «Geistigen» besondere Aufmerksamkeit zu schenken, betont die </w:t>
      </w:r>
      <w:r w:rsidRPr="005F308F">
        <w:rPr>
          <w:rFonts w:ascii="Times New Roman" w:hAnsi="Times New Roman"/>
          <w:i/>
          <w:w w:val="105"/>
          <w:sz w:val="23"/>
          <w:lang w:val="de-CH"/>
        </w:rPr>
        <w:t xml:space="preserve">Sozialgeschichte </w:t>
      </w:r>
      <w:r w:rsidRPr="005F308F">
        <w:rPr>
          <w:w w:val="105"/>
          <w:lang w:val="de-CH"/>
        </w:rPr>
        <w:t>stärker das Konkrete: materielle, wirtschaftliche, politische und soziale Fragen. Im Zusammenhang mit der Frage nach Jesus heisst das: Während er die Aufmerksamkeit sehr stark auf das Gottesbild, eschatologische Konzepte oder das Gesetzesverständnis Jesu gelegt wurde und auch die Konflikte Jesu entsprechend «theologisch» gedeutet und begründet wurden, akzentuiert die neuere, sozialgeschichtlich orientierte Jesusforschung seine Verwurzelung im ländlichen Galiläa und versteht auch seine Verkündigung des Gottesreiches stärker im Zusammenhang mit sozialen und politischen Fragen seiner Zeit.</w:t>
      </w:r>
    </w:p>
    <w:p w:rsidR="006C6395" w:rsidRPr="005F308F" w:rsidRDefault="00CE57DA" w:rsidP="004A4B2D">
      <w:pPr>
        <w:pStyle w:val="Textkrper"/>
        <w:spacing w:before="56" w:line="276" w:lineRule="auto"/>
        <w:ind w:hanging="3"/>
        <w:rPr>
          <w:lang w:val="de-CH"/>
        </w:rPr>
      </w:pPr>
      <w:r w:rsidRPr="005F308F">
        <w:rPr>
          <w:w w:val="105"/>
          <w:lang w:val="de-CH"/>
        </w:rPr>
        <w:t xml:space="preserve">Zwei Beispiele mögen diese Verschiebung andeuten: Bei Jesu Mahnung der Feindesliebe wurde früher stark das Verhältnis zum </w:t>
      </w:r>
      <w:proofErr w:type="spellStart"/>
      <w:r w:rsidRPr="005F308F">
        <w:rPr>
          <w:w w:val="105"/>
          <w:lang w:val="de-CH"/>
        </w:rPr>
        <w:t>ersttestamentlichen</w:t>
      </w:r>
      <w:proofErr w:type="spellEnd"/>
      <w:r w:rsidRPr="005F308F">
        <w:rPr>
          <w:w w:val="105"/>
          <w:lang w:val="de-CH"/>
        </w:rPr>
        <w:t xml:space="preserve"> Gebot der Nächstenliebe und damit das vorausgesetzte </w:t>
      </w:r>
      <w:proofErr w:type="spellStart"/>
      <w:r w:rsidRPr="005F308F">
        <w:rPr>
          <w:w w:val="105"/>
          <w:lang w:val="de-CH"/>
        </w:rPr>
        <w:t>Toraverständnis</w:t>
      </w:r>
      <w:proofErr w:type="spellEnd"/>
      <w:r w:rsidRPr="005F308F">
        <w:rPr>
          <w:w w:val="105"/>
          <w:lang w:val="de-CH"/>
        </w:rPr>
        <w:t xml:space="preserve"> thematisiert. Die sozialgeschichtliche Auslegung dagegen liest den Text vor dem Hintergrund der sozialen und politischen Spannungen im armen Galiläa unter römischer Herrschaft. Und im Gleichnis von den Arbeitern im Weinberg wurde traditionell eine Vorordnung</w:t>
      </w:r>
      <w:r w:rsidRPr="005F308F">
        <w:rPr>
          <w:spacing w:val="55"/>
          <w:w w:val="105"/>
          <w:lang w:val="de-CH"/>
        </w:rPr>
        <w:t xml:space="preserve"> </w:t>
      </w:r>
      <w:r w:rsidRPr="005F308F">
        <w:rPr>
          <w:w w:val="105"/>
          <w:lang w:val="de-CH"/>
        </w:rPr>
        <w:t>des</w:t>
      </w:r>
      <w:r w:rsidR="004A4B2D">
        <w:rPr>
          <w:w w:val="105"/>
          <w:lang w:val="de-CH"/>
        </w:rPr>
        <w:t xml:space="preserve"> </w:t>
      </w:r>
      <w:r w:rsidRPr="005F308F">
        <w:rPr>
          <w:w w:val="105"/>
          <w:lang w:val="de-CH"/>
        </w:rPr>
        <w:t>«Gnadenprinzips» und eine Frontstellung gegenüber dem «Lohndenken» gesehen. Neuere Auslegungen verstehen das Gleichnis vor dem Hintergrund der Arbeitslosigkeit als Erschliessung eines neuen Verständnisses von Gerechtigkeit.</w:t>
      </w:r>
    </w:p>
    <w:p w:rsidR="006C6395" w:rsidRPr="005F308F" w:rsidRDefault="00CE57DA" w:rsidP="00367D2F">
      <w:pPr>
        <w:pStyle w:val="berschrift9"/>
        <w:spacing w:before="165"/>
        <w:ind w:left="0"/>
        <w:rPr>
          <w:lang w:val="de-CH"/>
        </w:rPr>
      </w:pPr>
      <w:r w:rsidRPr="005F308F">
        <w:rPr>
          <w:lang w:val="de-CH"/>
        </w:rPr>
        <w:t>Von der Heldengeschichte zum Leben der kleinen  Leute</w:t>
      </w:r>
    </w:p>
    <w:p w:rsidR="006C6395" w:rsidRPr="005F308F" w:rsidRDefault="00CE57DA" w:rsidP="00367D2F">
      <w:pPr>
        <w:pStyle w:val="Textkrper"/>
        <w:spacing w:before="98" w:line="276" w:lineRule="auto"/>
        <w:ind w:hanging="1"/>
        <w:rPr>
          <w:lang w:val="de-CH"/>
        </w:rPr>
      </w:pPr>
      <w:r w:rsidRPr="005F308F">
        <w:rPr>
          <w:w w:val="105"/>
          <w:lang w:val="de-CH"/>
        </w:rPr>
        <w:t xml:space="preserve">Herkömmliche Geschichtsschreibung war primär an Helden, Ereignissen und Ideen interessiert. In der </w:t>
      </w:r>
      <w:proofErr w:type="spellStart"/>
      <w:r w:rsidRPr="005F308F">
        <w:rPr>
          <w:w w:val="105"/>
          <w:lang w:val="de-CH"/>
        </w:rPr>
        <w:t>Evangelienforschung</w:t>
      </w:r>
      <w:proofErr w:type="spellEnd"/>
      <w:r w:rsidRPr="005F308F">
        <w:rPr>
          <w:w w:val="105"/>
          <w:lang w:val="de-CH"/>
        </w:rPr>
        <w:t xml:space="preserve"> richtete sich das Augenmerk demzufolge auf den historischen Jesus, seine «ipsissima </w:t>
      </w:r>
      <w:proofErr w:type="spellStart"/>
      <w:r w:rsidRPr="005F308F">
        <w:rPr>
          <w:w w:val="105"/>
          <w:lang w:val="de-CH"/>
        </w:rPr>
        <w:t>verba</w:t>
      </w:r>
      <w:proofErr w:type="spellEnd"/>
      <w:r w:rsidRPr="005F308F">
        <w:rPr>
          <w:w w:val="105"/>
          <w:lang w:val="de-CH"/>
        </w:rPr>
        <w:t xml:space="preserve"> et </w:t>
      </w:r>
      <w:proofErr w:type="spellStart"/>
      <w:r w:rsidRPr="005F308F">
        <w:rPr>
          <w:w w:val="105"/>
          <w:lang w:val="de-CH"/>
        </w:rPr>
        <w:t>facta</w:t>
      </w:r>
      <w:proofErr w:type="spellEnd"/>
      <w:r w:rsidRPr="005F308F">
        <w:rPr>
          <w:w w:val="105"/>
          <w:lang w:val="de-CH"/>
        </w:rPr>
        <w:t>» und seine Konzeption vom Reich Gottes. Ein zunehmendes Interesse an der Alltagsgeschichte verschob die Massstäbe: Neben dem «Helden» Jesus begannen auch die Mitglieder der Jesusbewegung zu interessieren. Zur Rekonstruktion einzelner Ereignisse kamen Überl</w:t>
      </w:r>
      <w:r w:rsidR="00672E05">
        <w:rPr>
          <w:w w:val="105"/>
          <w:lang w:val="de-CH"/>
        </w:rPr>
        <w:t>e</w:t>
      </w:r>
      <w:r w:rsidRPr="005F308F">
        <w:rPr>
          <w:w w:val="105"/>
          <w:lang w:val="de-CH"/>
        </w:rPr>
        <w:t xml:space="preserve">gungen zu den Lebensumständen von </w:t>
      </w:r>
      <w:proofErr w:type="spellStart"/>
      <w:r w:rsidRPr="005F308F">
        <w:rPr>
          <w:w w:val="105"/>
          <w:lang w:val="de-CH"/>
        </w:rPr>
        <w:t>Wandercharismatikern</w:t>
      </w:r>
      <w:proofErr w:type="spellEnd"/>
      <w:r w:rsidRPr="005F308F">
        <w:rPr>
          <w:w w:val="105"/>
          <w:lang w:val="de-CH"/>
        </w:rPr>
        <w:t xml:space="preserve"> und Sympathisanten hinzu.</w:t>
      </w:r>
    </w:p>
    <w:p w:rsidR="006C6395" w:rsidRPr="005F308F" w:rsidRDefault="00CE57DA" w:rsidP="00367D2F">
      <w:pPr>
        <w:pStyle w:val="berschrift9"/>
        <w:spacing w:before="159"/>
        <w:ind w:left="0"/>
        <w:rPr>
          <w:lang w:val="de-CH"/>
        </w:rPr>
      </w:pPr>
      <w:r w:rsidRPr="005F308F">
        <w:rPr>
          <w:lang w:val="de-CH"/>
        </w:rPr>
        <w:t>Von der Frage «Was wirklich geschah?» zur Frage «Was wird verdrängt?»</w:t>
      </w:r>
    </w:p>
    <w:p w:rsidR="006C6395" w:rsidRPr="005F308F" w:rsidRDefault="00CE57DA" w:rsidP="00CE57DA">
      <w:pPr>
        <w:pStyle w:val="Textkrper"/>
        <w:spacing w:before="103" w:line="280" w:lineRule="auto"/>
        <w:ind w:firstLine="6"/>
        <w:rPr>
          <w:lang w:val="de-CH"/>
        </w:rPr>
        <w:sectPr w:rsidR="006C6395" w:rsidRPr="005F308F" w:rsidSect="00A25A9A">
          <w:pgSz w:w="11900" w:h="16820"/>
          <w:pgMar w:top="1508" w:right="1268" w:bottom="0" w:left="1640" w:header="1264" w:footer="0" w:gutter="0"/>
          <w:cols w:space="720"/>
          <w:docGrid w:linePitch="299"/>
        </w:sectPr>
      </w:pPr>
      <w:r w:rsidRPr="005F308F">
        <w:rPr>
          <w:w w:val="105"/>
          <w:lang w:val="de-CH"/>
        </w:rPr>
        <w:t>Fragte die herkömmliche historisch-kritische Exegese nach dem, was «hinter» den Texten an «Historischem» ausgemacht werden kann, fragen neuere Ansätze,</w:t>
      </w:r>
      <w:r>
        <w:rPr>
          <w:w w:val="105"/>
          <w:lang w:val="de-CH"/>
        </w:rPr>
        <w:t xml:space="preserve"> besonders aus- </w:t>
      </w:r>
    </w:p>
    <w:p w:rsidR="00A25A9A" w:rsidRPr="005F308F" w:rsidRDefault="00A25A9A" w:rsidP="00A25A9A">
      <w:pPr>
        <w:pBdr>
          <w:bottom w:val="single" w:sz="4" w:space="1" w:color="auto"/>
        </w:pBdr>
        <w:tabs>
          <w:tab w:val="left" w:pos="4395"/>
          <w:tab w:val="left" w:pos="7513"/>
        </w:tabs>
        <w:spacing w:before="94"/>
        <w:rPr>
          <w:sz w:val="20"/>
          <w:lang w:val="de-CH"/>
        </w:rPr>
      </w:pPr>
      <w:r w:rsidRPr="005F308F">
        <w:rPr>
          <w:sz w:val="20"/>
          <w:lang w:val="de-CH"/>
        </w:rPr>
        <w:lastRenderedPageBreak/>
        <w:t>BIBEL</w:t>
      </w:r>
      <w:r w:rsidRPr="005F308F">
        <w:rPr>
          <w:spacing w:val="-27"/>
          <w:sz w:val="20"/>
          <w:lang w:val="de-CH"/>
        </w:rPr>
        <w:t xml:space="preserve"> </w:t>
      </w:r>
      <w:r w:rsidRPr="005F308F">
        <w:rPr>
          <w:sz w:val="20"/>
          <w:lang w:val="de-CH"/>
        </w:rPr>
        <w:t>VERSTEHEN</w:t>
      </w:r>
      <w:r w:rsidRPr="005F308F">
        <w:rPr>
          <w:spacing w:val="-24"/>
          <w:sz w:val="20"/>
          <w:lang w:val="de-CH"/>
        </w:rPr>
        <w:t xml:space="preserve"> </w:t>
      </w:r>
      <w:r w:rsidRPr="005F308F">
        <w:rPr>
          <w:sz w:val="20"/>
          <w:lang w:val="de-CH"/>
        </w:rPr>
        <w:t>-</w:t>
      </w:r>
      <w:r w:rsidRPr="005F308F">
        <w:rPr>
          <w:spacing w:val="-7"/>
          <w:sz w:val="20"/>
          <w:lang w:val="de-CH"/>
        </w:rPr>
        <w:t xml:space="preserve"> </w:t>
      </w:r>
      <w:r w:rsidRPr="005F308F">
        <w:rPr>
          <w:sz w:val="20"/>
          <w:lang w:val="de-CH"/>
        </w:rPr>
        <w:t>1.</w:t>
      </w:r>
      <w:r w:rsidRPr="005F308F">
        <w:rPr>
          <w:spacing w:val="-29"/>
          <w:sz w:val="20"/>
          <w:lang w:val="de-CH"/>
        </w:rPr>
        <w:t xml:space="preserve"> </w:t>
      </w:r>
      <w:r w:rsidRPr="005F308F">
        <w:rPr>
          <w:sz w:val="20"/>
          <w:lang w:val="de-CH"/>
        </w:rPr>
        <w:t>Trimester</w:t>
      </w:r>
      <w:r w:rsidRPr="005F308F">
        <w:rPr>
          <w:sz w:val="20"/>
          <w:lang w:val="de-CH"/>
        </w:rPr>
        <w:tab/>
        <w:t>Arbeitsmappe</w:t>
      </w:r>
      <w:r w:rsidRPr="005F308F">
        <w:rPr>
          <w:sz w:val="20"/>
          <w:lang w:val="de-CH"/>
        </w:rPr>
        <w:tab/>
        <w:t>Einführung</w:t>
      </w:r>
      <w:r>
        <w:rPr>
          <w:sz w:val="20"/>
          <w:lang w:val="de-CH"/>
        </w:rPr>
        <w:t xml:space="preserve"> 7</w:t>
      </w:r>
    </w:p>
    <w:p w:rsidR="006C6395" w:rsidRPr="005F308F" w:rsidRDefault="006C6395" w:rsidP="00367D2F">
      <w:pPr>
        <w:pStyle w:val="Textkrper"/>
        <w:spacing w:before="1"/>
        <w:rPr>
          <w:sz w:val="20"/>
          <w:lang w:val="de-CH"/>
        </w:rPr>
      </w:pPr>
    </w:p>
    <w:p w:rsidR="006C6395" w:rsidRPr="00672E05" w:rsidRDefault="00CE57DA" w:rsidP="00367D2F">
      <w:pPr>
        <w:pStyle w:val="Textkrper"/>
        <w:spacing w:before="98" w:line="276" w:lineRule="auto"/>
        <w:ind w:hanging="1"/>
        <w:rPr>
          <w:w w:val="105"/>
          <w:lang w:val="de-CH"/>
        </w:rPr>
      </w:pPr>
      <w:r w:rsidRPr="005F308F">
        <w:rPr>
          <w:w w:val="105"/>
          <w:lang w:val="de-CH"/>
        </w:rPr>
        <w:t>geprägt die feministisch-kritische Bibellektüre, nach dem, was nicht erzählt</w:t>
      </w:r>
      <w:r w:rsidR="00672E05">
        <w:rPr>
          <w:w w:val="105"/>
          <w:lang w:val="de-CH"/>
        </w:rPr>
        <w:t>,</w:t>
      </w:r>
      <w:r w:rsidRPr="005F308F">
        <w:rPr>
          <w:w w:val="105"/>
          <w:lang w:val="de-CH"/>
        </w:rPr>
        <w:t xml:space="preserve"> was ausgelassen, in den Hintergrund gedrängt oder durch eine bestimmte (z.</w:t>
      </w:r>
      <w:r w:rsidR="00034C34">
        <w:rPr>
          <w:w w:val="105"/>
          <w:lang w:val="de-CH"/>
        </w:rPr>
        <w:t xml:space="preserve"> </w:t>
      </w:r>
      <w:r w:rsidRPr="005F308F">
        <w:rPr>
          <w:w w:val="105"/>
          <w:lang w:val="de-CH"/>
        </w:rPr>
        <w:t>B. männlich geprägte) Wahrnehmung und Sprache unsichtbar gemacht wird. Solche</w:t>
      </w:r>
      <w:r w:rsidR="00672E05">
        <w:rPr>
          <w:w w:val="105"/>
          <w:lang w:val="de-CH"/>
        </w:rPr>
        <w:t xml:space="preserve"> </w:t>
      </w:r>
      <w:r w:rsidRPr="005F308F">
        <w:rPr>
          <w:w w:val="105"/>
          <w:lang w:val="de-CH"/>
        </w:rPr>
        <w:t>«Hermeneutik des Verdachts» bringt wenig beachtete Erzählzüge an den Tag, z.</w:t>
      </w:r>
      <w:r w:rsidR="00034C34">
        <w:rPr>
          <w:w w:val="105"/>
          <w:lang w:val="de-CH"/>
        </w:rPr>
        <w:t xml:space="preserve"> </w:t>
      </w:r>
      <w:r w:rsidRPr="005F308F">
        <w:rPr>
          <w:w w:val="105"/>
          <w:lang w:val="de-CH"/>
        </w:rPr>
        <w:t>B. indem sie zeigt, dass Lukas zwar weibliche Jüngerinnen erwähnt</w:t>
      </w:r>
      <w:r w:rsidR="00034C34">
        <w:rPr>
          <w:w w:val="105"/>
          <w:lang w:val="de-CH"/>
        </w:rPr>
        <w:t>,</w:t>
      </w:r>
      <w:r w:rsidRPr="005F308F">
        <w:rPr>
          <w:w w:val="105"/>
          <w:lang w:val="de-CH"/>
        </w:rPr>
        <w:t xml:space="preserve"> aber dann, wenn es konkret und anschaulich um Berufung und Leben </w:t>
      </w:r>
      <w:r w:rsidRPr="00672E05">
        <w:rPr>
          <w:w w:val="105"/>
          <w:lang w:val="de-CH"/>
        </w:rPr>
        <w:t xml:space="preserve">in </w:t>
      </w:r>
      <w:r w:rsidRPr="005F308F">
        <w:rPr>
          <w:w w:val="105"/>
          <w:lang w:val="de-CH"/>
        </w:rPr>
        <w:t>der Nachfolge geht, nur Beispiele von männlichen Jüngern bringt. Solche Erkenntnisse zeigen, wie fruchtbar und heilsam es ist</w:t>
      </w:r>
      <w:r w:rsidR="00034C34">
        <w:rPr>
          <w:w w:val="105"/>
          <w:lang w:val="de-CH"/>
        </w:rPr>
        <w:t xml:space="preserve">, </w:t>
      </w:r>
      <w:r w:rsidRPr="005F308F">
        <w:rPr>
          <w:w w:val="105"/>
          <w:lang w:val="de-CH"/>
        </w:rPr>
        <w:t>biblische Texte auch «gegen den Strich» zu lesen</w:t>
      </w:r>
      <w:r w:rsidR="00034C34">
        <w:rPr>
          <w:w w:val="105"/>
          <w:lang w:val="de-CH"/>
        </w:rPr>
        <w:t>,</w:t>
      </w:r>
      <w:r w:rsidRPr="005F308F">
        <w:rPr>
          <w:w w:val="105"/>
          <w:lang w:val="de-CH"/>
        </w:rPr>
        <w:t xml:space="preserve"> um </w:t>
      </w:r>
      <w:r w:rsidRPr="00672E05">
        <w:rPr>
          <w:w w:val="105"/>
          <w:lang w:val="de-CH"/>
        </w:rPr>
        <w:t xml:space="preserve">in </w:t>
      </w:r>
      <w:r w:rsidRPr="005F308F">
        <w:rPr>
          <w:w w:val="105"/>
          <w:lang w:val="de-CH"/>
        </w:rPr>
        <w:t xml:space="preserve">der eigenen Wahrnehmung, in der Auslegungsgeschichte, aber auch </w:t>
      </w:r>
      <w:r w:rsidRPr="00672E05">
        <w:rPr>
          <w:w w:val="105"/>
          <w:lang w:val="de-CH"/>
        </w:rPr>
        <w:t xml:space="preserve">in </w:t>
      </w:r>
      <w:r w:rsidRPr="005F308F">
        <w:rPr>
          <w:w w:val="105"/>
          <w:lang w:val="de-CH"/>
        </w:rPr>
        <w:t>den Texten selbst auf</w:t>
      </w:r>
      <w:r w:rsidR="00672E05">
        <w:rPr>
          <w:w w:val="105"/>
          <w:lang w:val="de-CH"/>
        </w:rPr>
        <w:t xml:space="preserve"> </w:t>
      </w:r>
      <w:r w:rsidRPr="00672E05">
        <w:rPr>
          <w:w w:val="105"/>
          <w:lang w:val="de-CH"/>
        </w:rPr>
        <w:t>«bli</w:t>
      </w:r>
      <w:r w:rsidR="00672E05">
        <w:rPr>
          <w:w w:val="105"/>
          <w:lang w:val="de-CH"/>
        </w:rPr>
        <w:t>nd</w:t>
      </w:r>
      <w:r w:rsidRPr="00672E05">
        <w:rPr>
          <w:w w:val="105"/>
          <w:lang w:val="de-CH"/>
        </w:rPr>
        <w:t>e Flecken</w:t>
      </w:r>
      <w:r w:rsidR="00034C34">
        <w:rPr>
          <w:w w:val="105"/>
          <w:lang w:val="de-CH"/>
        </w:rPr>
        <w:t>»</w:t>
      </w:r>
      <w:r w:rsidRPr="00672E05">
        <w:rPr>
          <w:w w:val="105"/>
          <w:lang w:val="de-CH"/>
        </w:rPr>
        <w:t xml:space="preserve"> aufmerksam zu werden.</w:t>
      </w:r>
    </w:p>
    <w:p w:rsidR="006C6395" w:rsidRPr="005F308F" w:rsidRDefault="00CE57DA" w:rsidP="00367D2F">
      <w:pPr>
        <w:pStyle w:val="berschrift9"/>
        <w:spacing w:before="197"/>
        <w:ind w:left="0" w:firstLine="10"/>
        <w:rPr>
          <w:lang w:val="de-CH"/>
        </w:rPr>
      </w:pPr>
      <w:r w:rsidRPr="005F308F">
        <w:rPr>
          <w:lang w:val="de-CH"/>
        </w:rPr>
        <w:t>Vom Gegensatz Jesu zum Judentum zu den jüdischen Wurzeln des Christentums</w:t>
      </w:r>
    </w:p>
    <w:p w:rsidR="006C6395" w:rsidRPr="005F308F" w:rsidRDefault="00CE57DA" w:rsidP="00A6331B">
      <w:pPr>
        <w:pStyle w:val="Textkrper"/>
        <w:spacing w:before="102" w:line="276" w:lineRule="auto"/>
        <w:ind w:firstLine="8"/>
        <w:rPr>
          <w:lang w:val="de-CH"/>
        </w:rPr>
      </w:pPr>
      <w:r w:rsidRPr="005F308F">
        <w:rPr>
          <w:w w:val="105"/>
          <w:lang w:val="de-CH"/>
        </w:rPr>
        <w:t>Einen starken Akzent setzt dieser Lehrbrief auf die Wahrnehmung Jesu als Jude und der Jesusbewegung als einer von mehreren innerjüdischen Erneuerungsbewegungen. Zu dieser neuen Sicht hat nicht nur neue historische Erkenntnis, sondern mindestens ebenso</w:t>
      </w:r>
      <w:r w:rsidR="00367D2F">
        <w:rPr>
          <w:w w:val="105"/>
          <w:lang w:val="de-CH"/>
        </w:rPr>
        <w:t xml:space="preserve"> </w:t>
      </w:r>
      <w:r w:rsidRPr="005F308F">
        <w:rPr>
          <w:w w:val="105"/>
          <w:lang w:val="de-CH"/>
        </w:rPr>
        <w:t>sehr die Aufarbeitung des christlichen Antijudaismus und seiner schrecklichen Auswirkungen bis hin zur Schoah beigetragen. Eine «Exegese nach Auschwitz» muss eingestehen, dass die Tendenz, Jesus «strahlend hell» von seinem</w:t>
      </w:r>
      <w:r w:rsidR="00A6331B">
        <w:rPr>
          <w:w w:val="105"/>
          <w:lang w:val="de-CH"/>
        </w:rPr>
        <w:t xml:space="preserve"> </w:t>
      </w:r>
      <w:r w:rsidRPr="005F308F">
        <w:rPr>
          <w:w w:val="105"/>
          <w:lang w:val="de-CH"/>
        </w:rPr>
        <w:t>«düsteren jüdischen Hintergrund» abzuheben, fatale Folgen gehabt hat. Eine neue, historisch korrektere und theologisch verantwortbarere Sicht der Stellung im Judentum seiner Zeit muss Folgendes bedenken:</w:t>
      </w:r>
    </w:p>
    <w:p w:rsidR="006C6395" w:rsidRPr="005F308F" w:rsidRDefault="00367D2F" w:rsidP="00CE57DA">
      <w:pPr>
        <w:pStyle w:val="Listenabsatz"/>
        <w:numPr>
          <w:ilvl w:val="0"/>
          <w:numId w:val="3"/>
        </w:numPr>
        <w:tabs>
          <w:tab w:val="left" w:pos="277"/>
        </w:tabs>
        <w:spacing w:before="35" w:line="271" w:lineRule="auto"/>
        <w:ind w:left="142" w:hanging="155"/>
        <w:rPr>
          <w:lang w:val="de-CH"/>
        </w:rPr>
      </w:pPr>
      <w:proofErr w:type="gramStart"/>
      <w:r w:rsidRPr="005F308F">
        <w:rPr>
          <w:lang w:val="de-CH"/>
        </w:rPr>
        <w:t>Zur</w:t>
      </w:r>
      <w:r w:rsidR="00A6331B">
        <w:rPr>
          <w:lang w:val="de-CH"/>
        </w:rPr>
        <w:t xml:space="preserve"> Z</w:t>
      </w:r>
      <w:r w:rsidRPr="005F308F">
        <w:rPr>
          <w:lang w:val="de-CH"/>
        </w:rPr>
        <w:t>eit</w:t>
      </w:r>
      <w:proofErr w:type="gramEnd"/>
      <w:r w:rsidR="00CE57DA" w:rsidRPr="005F308F">
        <w:rPr>
          <w:lang w:val="de-CH"/>
        </w:rPr>
        <w:t xml:space="preserve"> Jesu (aber auch in </w:t>
      </w:r>
      <w:r w:rsidR="00CE57DA" w:rsidRPr="00CD658F">
        <w:rPr>
          <w:w w:val="105"/>
          <w:sz w:val="21"/>
          <w:lang w:val="de-CH"/>
        </w:rPr>
        <w:t>anderen</w:t>
      </w:r>
      <w:r w:rsidR="00CE57DA" w:rsidRPr="005F308F">
        <w:rPr>
          <w:lang w:val="de-CH"/>
        </w:rPr>
        <w:t xml:space="preserve"> Zeiten) gab es nicht «das» Judentum, sondern eine Vielfalt von Strömungen und Tendenzen. Innerhalb dieses breiten Spektrums von Möglichkeiten und Auffassungen war Jesus nicht «der ganz </w:t>
      </w:r>
      <w:proofErr w:type="spellStart"/>
      <w:r w:rsidR="00A6331B">
        <w:rPr>
          <w:lang w:val="de-CH"/>
        </w:rPr>
        <w:t>A</w:t>
      </w:r>
      <w:r w:rsidR="00CE57DA" w:rsidRPr="005F308F">
        <w:rPr>
          <w:lang w:val="de-CH"/>
        </w:rPr>
        <w:t>ndere</w:t>
      </w:r>
      <w:proofErr w:type="spellEnd"/>
      <w:r w:rsidR="00CE57DA" w:rsidRPr="005F308F">
        <w:rPr>
          <w:lang w:val="de-CH"/>
        </w:rPr>
        <w:t>», sondern einer von vielen, die in ihrem Reden und Handeln spezifische, auch provozierende Akzente</w:t>
      </w:r>
      <w:r w:rsidR="00CE57DA" w:rsidRPr="005F308F">
        <w:rPr>
          <w:spacing w:val="38"/>
          <w:lang w:val="de-CH"/>
        </w:rPr>
        <w:t xml:space="preserve"> </w:t>
      </w:r>
      <w:r w:rsidR="00CE57DA" w:rsidRPr="005F308F">
        <w:rPr>
          <w:lang w:val="de-CH"/>
        </w:rPr>
        <w:t>setzten.</w:t>
      </w:r>
    </w:p>
    <w:p w:rsidR="006C6395" w:rsidRPr="005F308F" w:rsidRDefault="00CE57DA" w:rsidP="00CE57DA">
      <w:pPr>
        <w:pStyle w:val="Listenabsatz"/>
        <w:numPr>
          <w:ilvl w:val="0"/>
          <w:numId w:val="3"/>
        </w:numPr>
        <w:tabs>
          <w:tab w:val="left" w:pos="277"/>
        </w:tabs>
        <w:spacing w:before="35" w:line="271" w:lineRule="auto"/>
        <w:ind w:left="142" w:hanging="155"/>
        <w:rPr>
          <w:lang w:val="de-CH"/>
        </w:rPr>
      </w:pPr>
      <w:r w:rsidRPr="005F308F">
        <w:rPr>
          <w:w w:val="105"/>
          <w:lang w:val="de-CH"/>
        </w:rPr>
        <w:t>Jesus</w:t>
      </w:r>
      <w:r w:rsidRPr="005F308F">
        <w:rPr>
          <w:spacing w:val="2"/>
          <w:w w:val="105"/>
          <w:lang w:val="de-CH"/>
        </w:rPr>
        <w:t xml:space="preserve"> </w:t>
      </w:r>
      <w:r w:rsidRPr="00367D2F">
        <w:rPr>
          <w:lang w:val="de-CH"/>
        </w:rPr>
        <w:t>selbst</w:t>
      </w:r>
      <w:r w:rsidRPr="005F308F">
        <w:rPr>
          <w:spacing w:val="-6"/>
          <w:w w:val="105"/>
          <w:lang w:val="de-CH"/>
        </w:rPr>
        <w:t xml:space="preserve"> </w:t>
      </w:r>
      <w:r w:rsidRPr="005F308F">
        <w:rPr>
          <w:w w:val="105"/>
          <w:lang w:val="de-CH"/>
        </w:rPr>
        <w:t>ist</w:t>
      </w:r>
      <w:r w:rsidRPr="005F308F">
        <w:rPr>
          <w:spacing w:val="-7"/>
          <w:w w:val="105"/>
          <w:lang w:val="de-CH"/>
        </w:rPr>
        <w:t xml:space="preserve"> </w:t>
      </w:r>
      <w:r w:rsidRPr="005F308F">
        <w:rPr>
          <w:w w:val="105"/>
          <w:lang w:val="de-CH"/>
        </w:rPr>
        <w:t>nicht</w:t>
      </w:r>
      <w:r w:rsidRPr="005F308F">
        <w:rPr>
          <w:spacing w:val="-4"/>
          <w:w w:val="105"/>
          <w:lang w:val="de-CH"/>
        </w:rPr>
        <w:t xml:space="preserve"> </w:t>
      </w:r>
      <w:r w:rsidRPr="005F308F">
        <w:rPr>
          <w:w w:val="105"/>
          <w:lang w:val="de-CH"/>
        </w:rPr>
        <w:t>nur</w:t>
      </w:r>
      <w:r w:rsidRPr="005F308F">
        <w:rPr>
          <w:spacing w:val="-4"/>
          <w:w w:val="105"/>
          <w:lang w:val="de-CH"/>
        </w:rPr>
        <w:t xml:space="preserve"> </w:t>
      </w:r>
      <w:r w:rsidRPr="005F308F">
        <w:rPr>
          <w:w w:val="105"/>
          <w:lang w:val="de-CH"/>
        </w:rPr>
        <w:t>als</w:t>
      </w:r>
      <w:r w:rsidRPr="005F308F">
        <w:rPr>
          <w:spacing w:val="-14"/>
          <w:w w:val="105"/>
          <w:lang w:val="de-CH"/>
        </w:rPr>
        <w:t xml:space="preserve"> </w:t>
      </w:r>
      <w:r w:rsidRPr="005F308F">
        <w:rPr>
          <w:w w:val="105"/>
          <w:lang w:val="de-CH"/>
        </w:rPr>
        <w:t>Jude</w:t>
      </w:r>
      <w:r w:rsidRPr="005F308F">
        <w:rPr>
          <w:spacing w:val="-4"/>
          <w:w w:val="105"/>
          <w:lang w:val="de-CH"/>
        </w:rPr>
        <w:t xml:space="preserve"> </w:t>
      </w:r>
      <w:r w:rsidRPr="005F308F">
        <w:rPr>
          <w:w w:val="105"/>
          <w:lang w:val="de-CH"/>
        </w:rPr>
        <w:t>geboren,</w:t>
      </w:r>
      <w:r w:rsidRPr="005F308F">
        <w:rPr>
          <w:spacing w:val="3"/>
          <w:w w:val="105"/>
          <w:lang w:val="de-CH"/>
        </w:rPr>
        <w:t xml:space="preserve"> </w:t>
      </w:r>
      <w:r w:rsidRPr="005F308F">
        <w:rPr>
          <w:w w:val="105"/>
          <w:lang w:val="de-CH"/>
        </w:rPr>
        <w:t>sondern</w:t>
      </w:r>
      <w:r w:rsidRPr="005F308F">
        <w:rPr>
          <w:spacing w:val="-7"/>
          <w:w w:val="105"/>
          <w:lang w:val="de-CH"/>
        </w:rPr>
        <w:t xml:space="preserve"> </w:t>
      </w:r>
      <w:r w:rsidRPr="005F308F">
        <w:rPr>
          <w:w w:val="105"/>
          <w:lang w:val="de-CH"/>
        </w:rPr>
        <w:t>auch</w:t>
      </w:r>
      <w:r w:rsidRPr="005F308F">
        <w:rPr>
          <w:spacing w:val="-4"/>
          <w:w w:val="105"/>
          <w:lang w:val="de-CH"/>
        </w:rPr>
        <w:t xml:space="preserve"> </w:t>
      </w:r>
      <w:r w:rsidRPr="005F308F">
        <w:rPr>
          <w:w w:val="105"/>
          <w:lang w:val="de-CH"/>
        </w:rPr>
        <w:t>als</w:t>
      </w:r>
      <w:r w:rsidRPr="005F308F">
        <w:rPr>
          <w:spacing w:val="-15"/>
          <w:w w:val="105"/>
          <w:lang w:val="de-CH"/>
        </w:rPr>
        <w:t xml:space="preserve"> </w:t>
      </w:r>
      <w:r w:rsidRPr="005F308F">
        <w:rPr>
          <w:w w:val="105"/>
          <w:lang w:val="de-CH"/>
        </w:rPr>
        <w:t>Jude</w:t>
      </w:r>
      <w:r w:rsidRPr="005F308F">
        <w:rPr>
          <w:spacing w:val="-4"/>
          <w:w w:val="105"/>
          <w:lang w:val="de-CH"/>
        </w:rPr>
        <w:t xml:space="preserve"> </w:t>
      </w:r>
      <w:r w:rsidRPr="005F308F">
        <w:rPr>
          <w:w w:val="105"/>
          <w:lang w:val="de-CH"/>
        </w:rPr>
        <w:t>gestorben.</w:t>
      </w:r>
      <w:r w:rsidRPr="005F308F">
        <w:rPr>
          <w:spacing w:val="3"/>
          <w:w w:val="105"/>
          <w:lang w:val="de-CH"/>
        </w:rPr>
        <w:t xml:space="preserve"> </w:t>
      </w:r>
      <w:r w:rsidRPr="005F308F">
        <w:rPr>
          <w:w w:val="105"/>
          <w:lang w:val="de-CH"/>
        </w:rPr>
        <w:t>Seine</w:t>
      </w:r>
      <w:r w:rsidRPr="005F308F">
        <w:rPr>
          <w:w w:val="99"/>
          <w:lang w:val="de-CH"/>
        </w:rPr>
        <w:t xml:space="preserve"> </w:t>
      </w:r>
      <w:r w:rsidRPr="005F308F">
        <w:rPr>
          <w:w w:val="105"/>
          <w:lang w:val="de-CH"/>
        </w:rPr>
        <w:t>Botschaft von der nahen Herrschaft Gottes und seine Verkündigung Gottes im Bild des Vaters und des gütigen Schöpfers, der seine Sonne aufgehen lässt über Bösen und Guten</w:t>
      </w:r>
      <w:r w:rsidR="00A6331B">
        <w:rPr>
          <w:w w:val="105"/>
          <w:lang w:val="de-CH"/>
        </w:rPr>
        <w:t>,</w:t>
      </w:r>
      <w:r w:rsidRPr="005F308F">
        <w:rPr>
          <w:w w:val="105"/>
          <w:lang w:val="de-CH"/>
        </w:rPr>
        <w:t xml:space="preserve"> ist tief verankert im Gottesbild des </w:t>
      </w:r>
      <w:r w:rsidR="00A6331B">
        <w:rPr>
          <w:w w:val="105"/>
          <w:lang w:val="de-CH"/>
        </w:rPr>
        <w:t>E</w:t>
      </w:r>
      <w:r w:rsidRPr="005F308F">
        <w:rPr>
          <w:w w:val="105"/>
          <w:lang w:val="de-CH"/>
        </w:rPr>
        <w:t>rsten Testamentes. Das Judentum ist also nicht nur historisch als «Umwelt» Jesu wiederzugewinnen und neu zu</w:t>
      </w:r>
      <w:r w:rsidRPr="005F308F">
        <w:rPr>
          <w:spacing w:val="-35"/>
          <w:w w:val="105"/>
          <w:lang w:val="de-CH"/>
        </w:rPr>
        <w:t xml:space="preserve"> </w:t>
      </w:r>
      <w:r w:rsidRPr="005F308F">
        <w:rPr>
          <w:w w:val="105"/>
          <w:lang w:val="de-CH"/>
        </w:rPr>
        <w:t>würdigen, sondern auch theologisch ernst zu nehmen: Ohne Abraham und Sara, ohne Mose und Mirjam, ohne Exodus und Bundesschluss, ohne die T</w:t>
      </w:r>
      <w:r w:rsidR="00A6331B">
        <w:rPr>
          <w:w w:val="105"/>
          <w:lang w:val="de-CH"/>
        </w:rPr>
        <w:t>o</w:t>
      </w:r>
      <w:r w:rsidRPr="005F308F">
        <w:rPr>
          <w:w w:val="105"/>
          <w:lang w:val="de-CH"/>
        </w:rPr>
        <w:t>ra und die Propheten ist die Gottesverkündigung Jesu nicht zu</w:t>
      </w:r>
      <w:r w:rsidRPr="005F308F">
        <w:rPr>
          <w:spacing w:val="-29"/>
          <w:w w:val="105"/>
          <w:lang w:val="de-CH"/>
        </w:rPr>
        <w:t xml:space="preserve"> </w:t>
      </w:r>
      <w:r w:rsidRPr="005F308F">
        <w:rPr>
          <w:w w:val="105"/>
          <w:lang w:val="de-CH"/>
        </w:rPr>
        <w:t>verstehen.</w:t>
      </w:r>
    </w:p>
    <w:p w:rsidR="006C6395" w:rsidRPr="00367D2F" w:rsidRDefault="00CE57DA" w:rsidP="00CE57DA">
      <w:pPr>
        <w:pStyle w:val="Listenabsatz"/>
        <w:numPr>
          <w:ilvl w:val="0"/>
          <w:numId w:val="3"/>
        </w:numPr>
        <w:tabs>
          <w:tab w:val="left" w:pos="277"/>
        </w:tabs>
        <w:spacing w:before="35" w:line="271" w:lineRule="auto"/>
        <w:ind w:left="142" w:right="-62" w:hanging="155"/>
        <w:rPr>
          <w:lang w:val="de-CH"/>
        </w:rPr>
      </w:pPr>
      <w:r w:rsidRPr="00367D2F">
        <w:rPr>
          <w:w w:val="105"/>
          <w:lang w:val="de-CH"/>
        </w:rPr>
        <w:t xml:space="preserve">Die Evangelien </w:t>
      </w:r>
      <w:r w:rsidRPr="00CD658F">
        <w:rPr>
          <w:w w:val="105"/>
          <w:sz w:val="21"/>
          <w:lang w:val="de-CH"/>
        </w:rPr>
        <w:t>und</w:t>
      </w:r>
      <w:r w:rsidRPr="00367D2F">
        <w:rPr>
          <w:w w:val="105"/>
          <w:lang w:val="de-CH"/>
        </w:rPr>
        <w:t xml:space="preserve"> das übrige Neue Testament sind weder die einzigen noch besonders</w:t>
      </w:r>
      <w:r w:rsidRPr="00367D2F">
        <w:rPr>
          <w:spacing w:val="-9"/>
          <w:w w:val="105"/>
          <w:lang w:val="de-CH"/>
        </w:rPr>
        <w:t xml:space="preserve"> </w:t>
      </w:r>
      <w:r w:rsidR="00406860">
        <w:rPr>
          <w:w w:val="105"/>
          <w:lang w:val="de-CH"/>
        </w:rPr>
        <w:t>«</w:t>
      </w:r>
      <w:r w:rsidRPr="00367D2F">
        <w:rPr>
          <w:w w:val="105"/>
          <w:lang w:val="de-CH"/>
        </w:rPr>
        <w:t>objektive»</w:t>
      </w:r>
      <w:r w:rsidRPr="00367D2F">
        <w:rPr>
          <w:spacing w:val="-3"/>
          <w:w w:val="105"/>
          <w:lang w:val="de-CH"/>
        </w:rPr>
        <w:t xml:space="preserve"> </w:t>
      </w:r>
      <w:r w:rsidRPr="00367D2F">
        <w:rPr>
          <w:w w:val="105"/>
          <w:lang w:val="de-CH"/>
        </w:rPr>
        <w:t>Quellen</w:t>
      </w:r>
      <w:r w:rsidRPr="00367D2F">
        <w:rPr>
          <w:spacing w:val="-9"/>
          <w:w w:val="105"/>
          <w:lang w:val="de-CH"/>
        </w:rPr>
        <w:t xml:space="preserve"> </w:t>
      </w:r>
      <w:r w:rsidRPr="00367D2F">
        <w:rPr>
          <w:w w:val="105"/>
          <w:lang w:val="de-CH"/>
        </w:rPr>
        <w:t>für</w:t>
      </w:r>
      <w:r w:rsidRPr="00367D2F">
        <w:rPr>
          <w:spacing w:val="-10"/>
          <w:w w:val="105"/>
          <w:lang w:val="de-CH"/>
        </w:rPr>
        <w:t xml:space="preserve"> </w:t>
      </w:r>
      <w:r w:rsidRPr="00367D2F">
        <w:rPr>
          <w:w w:val="105"/>
          <w:lang w:val="de-CH"/>
        </w:rPr>
        <w:t>unser</w:t>
      </w:r>
      <w:r w:rsidRPr="00367D2F">
        <w:rPr>
          <w:spacing w:val="-13"/>
          <w:w w:val="105"/>
          <w:lang w:val="de-CH"/>
        </w:rPr>
        <w:t xml:space="preserve"> </w:t>
      </w:r>
      <w:r w:rsidRPr="00367D2F">
        <w:rPr>
          <w:w w:val="105"/>
          <w:lang w:val="de-CH"/>
        </w:rPr>
        <w:t>Wissen</w:t>
      </w:r>
      <w:r w:rsidRPr="00367D2F">
        <w:rPr>
          <w:spacing w:val="-5"/>
          <w:w w:val="105"/>
          <w:lang w:val="de-CH"/>
        </w:rPr>
        <w:t xml:space="preserve"> </w:t>
      </w:r>
      <w:r w:rsidRPr="00367D2F">
        <w:rPr>
          <w:w w:val="105"/>
          <w:lang w:val="de-CH"/>
        </w:rPr>
        <w:t>über</w:t>
      </w:r>
      <w:r w:rsidRPr="00367D2F">
        <w:rPr>
          <w:spacing w:val="-7"/>
          <w:w w:val="105"/>
          <w:lang w:val="de-CH"/>
        </w:rPr>
        <w:t xml:space="preserve"> </w:t>
      </w:r>
      <w:r w:rsidRPr="00367D2F">
        <w:rPr>
          <w:w w:val="105"/>
          <w:lang w:val="de-CH"/>
        </w:rPr>
        <w:t>das</w:t>
      </w:r>
      <w:r w:rsidRPr="00367D2F">
        <w:rPr>
          <w:spacing w:val="-10"/>
          <w:w w:val="105"/>
          <w:lang w:val="de-CH"/>
        </w:rPr>
        <w:t xml:space="preserve"> </w:t>
      </w:r>
      <w:r w:rsidRPr="00367D2F">
        <w:rPr>
          <w:w w:val="105"/>
          <w:lang w:val="de-CH"/>
        </w:rPr>
        <w:t>jüdische</w:t>
      </w:r>
      <w:r w:rsidRPr="00367D2F">
        <w:rPr>
          <w:spacing w:val="-8"/>
          <w:w w:val="105"/>
          <w:lang w:val="de-CH"/>
        </w:rPr>
        <w:t xml:space="preserve"> </w:t>
      </w:r>
      <w:r w:rsidRPr="00367D2F">
        <w:rPr>
          <w:w w:val="105"/>
          <w:lang w:val="de-CH"/>
        </w:rPr>
        <w:t>Leben</w:t>
      </w:r>
      <w:r w:rsidRPr="00367D2F">
        <w:rPr>
          <w:spacing w:val="-11"/>
          <w:w w:val="105"/>
          <w:lang w:val="de-CH"/>
        </w:rPr>
        <w:t xml:space="preserve"> </w:t>
      </w:r>
      <w:proofErr w:type="gramStart"/>
      <w:r w:rsidRPr="00367D2F">
        <w:rPr>
          <w:w w:val="105"/>
          <w:lang w:val="de-CH"/>
        </w:rPr>
        <w:t>zur</w:t>
      </w:r>
      <w:r w:rsidRPr="00367D2F">
        <w:rPr>
          <w:spacing w:val="-20"/>
          <w:w w:val="105"/>
          <w:lang w:val="de-CH"/>
        </w:rPr>
        <w:t xml:space="preserve"> </w:t>
      </w:r>
      <w:r w:rsidRPr="00367D2F">
        <w:rPr>
          <w:w w:val="105"/>
          <w:lang w:val="de-CH"/>
        </w:rPr>
        <w:t>Zeit</w:t>
      </w:r>
      <w:proofErr w:type="gramEnd"/>
      <w:r w:rsidRPr="00367D2F">
        <w:rPr>
          <w:spacing w:val="-18"/>
          <w:w w:val="105"/>
          <w:lang w:val="de-CH"/>
        </w:rPr>
        <w:t xml:space="preserve"> </w:t>
      </w:r>
      <w:r w:rsidRPr="00367D2F">
        <w:rPr>
          <w:w w:val="105"/>
          <w:lang w:val="de-CH"/>
        </w:rPr>
        <w:t>Jesu. Die schwierigen und schmerzlichen Trennungsprozesse der werdenden Kirche und der Synagoge haben vielfach zu einer polemisch verzerrten Darstellung geführt</w:t>
      </w:r>
      <w:r w:rsidR="00406860">
        <w:rPr>
          <w:w w:val="105"/>
          <w:lang w:val="de-CH"/>
        </w:rPr>
        <w:t>,</w:t>
      </w:r>
      <w:r w:rsidRPr="00367D2F">
        <w:rPr>
          <w:w w:val="105"/>
          <w:lang w:val="de-CH"/>
        </w:rPr>
        <w:t xml:space="preserve"> wie sie sich in den Klischees über die Pharisäer zeigt</w:t>
      </w:r>
      <w:r w:rsidR="00406860">
        <w:rPr>
          <w:w w:val="105"/>
          <w:lang w:val="de-CH"/>
        </w:rPr>
        <w:t>,</w:t>
      </w:r>
      <w:r w:rsidRPr="00367D2F">
        <w:rPr>
          <w:w w:val="105"/>
          <w:lang w:val="de-CH"/>
        </w:rPr>
        <w:t xml:space="preserve"> und sie haben den Blick auf die gemeinsamen</w:t>
      </w:r>
      <w:r w:rsidRPr="00367D2F">
        <w:rPr>
          <w:spacing w:val="1"/>
          <w:w w:val="105"/>
          <w:lang w:val="de-CH"/>
        </w:rPr>
        <w:t xml:space="preserve"> </w:t>
      </w:r>
      <w:r w:rsidRPr="00367D2F">
        <w:rPr>
          <w:w w:val="105"/>
          <w:lang w:val="de-CH"/>
        </w:rPr>
        <w:t>Wurzeln</w:t>
      </w:r>
      <w:r w:rsidRPr="00367D2F">
        <w:rPr>
          <w:spacing w:val="-12"/>
          <w:w w:val="105"/>
          <w:lang w:val="de-CH"/>
        </w:rPr>
        <w:t xml:space="preserve"> </w:t>
      </w:r>
      <w:r w:rsidRPr="00367D2F">
        <w:rPr>
          <w:w w:val="105"/>
          <w:lang w:val="de-CH"/>
        </w:rPr>
        <w:t>versperrt.</w:t>
      </w:r>
      <w:r w:rsidRPr="00367D2F">
        <w:rPr>
          <w:spacing w:val="-2"/>
          <w:w w:val="105"/>
          <w:lang w:val="de-CH"/>
        </w:rPr>
        <w:t xml:space="preserve"> </w:t>
      </w:r>
      <w:r w:rsidRPr="00367D2F">
        <w:rPr>
          <w:w w:val="105"/>
          <w:lang w:val="de-CH"/>
        </w:rPr>
        <w:t>Diese</w:t>
      </w:r>
      <w:r w:rsidRPr="00367D2F">
        <w:rPr>
          <w:spacing w:val="-17"/>
          <w:w w:val="105"/>
          <w:lang w:val="de-CH"/>
        </w:rPr>
        <w:t xml:space="preserve"> </w:t>
      </w:r>
      <w:r w:rsidRPr="00367D2F">
        <w:rPr>
          <w:w w:val="105"/>
          <w:lang w:val="de-CH"/>
        </w:rPr>
        <w:t>«Tendenz»</w:t>
      </w:r>
      <w:r w:rsidRPr="00367D2F">
        <w:rPr>
          <w:spacing w:val="-12"/>
          <w:w w:val="105"/>
          <w:lang w:val="de-CH"/>
        </w:rPr>
        <w:t xml:space="preserve"> </w:t>
      </w:r>
      <w:r w:rsidRPr="00367D2F">
        <w:rPr>
          <w:w w:val="105"/>
          <w:lang w:val="de-CH"/>
        </w:rPr>
        <w:t>muss</w:t>
      </w:r>
      <w:r w:rsidRPr="00367D2F">
        <w:rPr>
          <w:spacing w:val="-12"/>
          <w:w w:val="105"/>
          <w:lang w:val="de-CH"/>
        </w:rPr>
        <w:t xml:space="preserve"> </w:t>
      </w:r>
      <w:r w:rsidRPr="00367D2F">
        <w:rPr>
          <w:w w:val="105"/>
          <w:lang w:val="de-CH"/>
        </w:rPr>
        <w:t>heute</w:t>
      </w:r>
      <w:r w:rsidRPr="00367D2F">
        <w:rPr>
          <w:spacing w:val="-16"/>
          <w:w w:val="105"/>
          <w:lang w:val="de-CH"/>
        </w:rPr>
        <w:t xml:space="preserve"> </w:t>
      </w:r>
      <w:r w:rsidRPr="00367D2F">
        <w:rPr>
          <w:w w:val="105"/>
          <w:lang w:val="de-CH"/>
        </w:rPr>
        <w:t>kritisiert</w:t>
      </w:r>
      <w:r w:rsidRPr="00367D2F">
        <w:rPr>
          <w:spacing w:val="-13"/>
          <w:w w:val="105"/>
          <w:lang w:val="de-CH"/>
        </w:rPr>
        <w:t xml:space="preserve"> </w:t>
      </w:r>
      <w:r w:rsidRPr="00367D2F">
        <w:rPr>
          <w:w w:val="105"/>
          <w:lang w:val="de-CH"/>
        </w:rPr>
        <w:t>werden,</w:t>
      </w:r>
      <w:r w:rsidRPr="00367D2F">
        <w:rPr>
          <w:spacing w:val="-14"/>
          <w:w w:val="105"/>
          <w:lang w:val="de-CH"/>
        </w:rPr>
        <w:t xml:space="preserve"> </w:t>
      </w:r>
      <w:r w:rsidRPr="00367D2F">
        <w:rPr>
          <w:w w:val="105"/>
          <w:lang w:val="de-CH"/>
        </w:rPr>
        <w:t>zumal</w:t>
      </w:r>
      <w:r w:rsidRPr="00367D2F">
        <w:rPr>
          <w:spacing w:val="-19"/>
          <w:w w:val="105"/>
          <w:lang w:val="de-CH"/>
        </w:rPr>
        <w:t xml:space="preserve"> </w:t>
      </w:r>
      <w:r w:rsidRPr="00367D2F">
        <w:rPr>
          <w:w w:val="105"/>
          <w:lang w:val="de-CH"/>
        </w:rPr>
        <w:t>sie</w:t>
      </w:r>
      <w:r w:rsidRPr="00367D2F">
        <w:rPr>
          <w:spacing w:val="-16"/>
          <w:w w:val="105"/>
          <w:lang w:val="de-CH"/>
        </w:rPr>
        <w:t xml:space="preserve"> </w:t>
      </w:r>
      <w:r w:rsidRPr="00367D2F">
        <w:rPr>
          <w:w w:val="105"/>
          <w:lang w:val="de-CH"/>
        </w:rPr>
        <w:t>massgeblich</w:t>
      </w:r>
      <w:r w:rsidRPr="00367D2F">
        <w:rPr>
          <w:spacing w:val="8"/>
          <w:w w:val="105"/>
          <w:lang w:val="de-CH"/>
        </w:rPr>
        <w:t xml:space="preserve"> </w:t>
      </w:r>
      <w:r w:rsidRPr="00367D2F">
        <w:rPr>
          <w:w w:val="105"/>
          <w:lang w:val="de-CH"/>
        </w:rPr>
        <w:t>dazu</w:t>
      </w:r>
      <w:r w:rsidRPr="00367D2F">
        <w:rPr>
          <w:spacing w:val="-13"/>
          <w:w w:val="105"/>
          <w:lang w:val="de-CH"/>
        </w:rPr>
        <w:t xml:space="preserve"> </w:t>
      </w:r>
      <w:r w:rsidRPr="00367D2F">
        <w:rPr>
          <w:w w:val="105"/>
          <w:lang w:val="de-CH"/>
        </w:rPr>
        <w:t>beigetragen</w:t>
      </w:r>
      <w:r w:rsidRPr="00367D2F">
        <w:rPr>
          <w:spacing w:val="1"/>
          <w:w w:val="105"/>
          <w:lang w:val="de-CH"/>
        </w:rPr>
        <w:t xml:space="preserve"> </w:t>
      </w:r>
      <w:r w:rsidRPr="00367D2F">
        <w:rPr>
          <w:w w:val="105"/>
          <w:lang w:val="de-CH"/>
        </w:rPr>
        <w:t>hat</w:t>
      </w:r>
      <w:r w:rsidR="00406860">
        <w:rPr>
          <w:w w:val="105"/>
          <w:lang w:val="de-CH"/>
        </w:rPr>
        <w:t>,</w:t>
      </w:r>
      <w:r w:rsidRPr="00367D2F">
        <w:rPr>
          <w:spacing w:val="29"/>
          <w:w w:val="105"/>
          <w:lang w:val="de-CH"/>
        </w:rPr>
        <w:t xml:space="preserve"> </w:t>
      </w:r>
      <w:r w:rsidRPr="00367D2F">
        <w:rPr>
          <w:w w:val="105"/>
          <w:lang w:val="de-CH"/>
        </w:rPr>
        <w:t>das</w:t>
      </w:r>
      <w:r w:rsidRPr="00367D2F">
        <w:rPr>
          <w:spacing w:val="-18"/>
          <w:w w:val="105"/>
          <w:lang w:val="de-CH"/>
        </w:rPr>
        <w:t xml:space="preserve"> </w:t>
      </w:r>
      <w:r w:rsidRPr="00367D2F">
        <w:rPr>
          <w:w w:val="105"/>
          <w:lang w:val="de-CH"/>
        </w:rPr>
        <w:t>Judentum</w:t>
      </w:r>
      <w:r w:rsidRPr="00367D2F">
        <w:rPr>
          <w:spacing w:val="-7"/>
          <w:w w:val="105"/>
          <w:lang w:val="de-CH"/>
        </w:rPr>
        <w:t xml:space="preserve"> </w:t>
      </w:r>
      <w:r w:rsidRPr="00367D2F">
        <w:rPr>
          <w:w w:val="105"/>
          <w:lang w:val="de-CH"/>
        </w:rPr>
        <w:t>als</w:t>
      </w:r>
      <w:r w:rsidRPr="00367D2F">
        <w:rPr>
          <w:spacing w:val="-15"/>
          <w:w w:val="105"/>
          <w:lang w:val="de-CH"/>
        </w:rPr>
        <w:t xml:space="preserve"> </w:t>
      </w:r>
      <w:r w:rsidRPr="00367D2F">
        <w:rPr>
          <w:w w:val="105"/>
          <w:lang w:val="de-CH"/>
        </w:rPr>
        <w:t>«Gegenstück»</w:t>
      </w:r>
      <w:r w:rsidRPr="00367D2F">
        <w:rPr>
          <w:spacing w:val="1"/>
          <w:w w:val="105"/>
          <w:lang w:val="de-CH"/>
        </w:rPr>
        <w:t xml:space="preserve"> </w:t>
      </w:r>
      <w:r w:rsidRPr="00367D2F">
        <w:rPr>
          <w:w w:val="105"/>
          <w:lang w:val="de-CH"/>
        </w:rPr>
        <w:t>oder</w:t>
      </w:r>
      <w:r w:rsidRPr="00367D2F">
        <w:rPr>
          <w:spacing w:val="-11"/>
          <w:w w:val="105"/>
          <w:lang w:val="de-CH"/>
        </w:rPr>
        <w:t xml:space="preserve"> </w:t>
      </w:r>
      <w:r w:rsidRPr="00367D2F">
        <w:rPr>
          <w:w w:val="105"/>
          <w:lang w:val="de-CH"/>
        </w:rPr>
        <w:t>als</w:t>
      </w:r>
      <w:r w:rsidR="00367D2F">
        <w:rPr>
          <w:w w:val="105"/>
          <w:lang w:val="de-CH"/>
        </w:rPr>
        <w:t xml:space="preserve"> </w:t>
      </w:r>
      <w:r w:rsidRPr="00367D2F">
        <w:rPr>
          <w:w w:val="105"/>
          <w:lang w:val="de-CH"/>
        </w:rPr>
        <w:t>«Vorform» des Christentums zu entwerten, die nun «überholt» ist. Gegen diese Sicht der Dinge ist festzuhalten, dass die hebräische Bibel im Christentum und im Judentum eine zweifache Nachgeschichte hat und dass Gott den Bund mit seinem Volk niemals gekündigt hat.</w:t>
      </w:r>
    </w:p>
    <w:p w:rsidR="006C6395" w:rsidRPr="005F308F" w:rsidRDefault="006C6395" w:rsidP="00367D2F">
      <w:pPr>
        <w:spacing w:line="271" w:lineRule="auto"/>
        <w:rPr>
          <w:lang w:val="de-CH"/>
        </w:rPr>
        <w:sectPr w:rsidR="006C6395" w:rsidRPr="005F308F" w:rsidSect="005F308F">
          <w:headerReference w:type="default" r:id="rId15"/>
          <w:pgSz w:w="11900" w:h="16820"/>
          <w:pgMar w:top="1420" w:right="1268" w:bottom="0" w:left="1480" w:header="1265" w:footer="0" w:gutter="0"/>
          <w:pgNumType w:start="7"/>
          <w:cols w:space="720"/>
        </w:sectPr>
      </w:pPr>
    </w:p>
    <w:p w:rsidR="00A25A9A" w:rsidRPr="005F308F" w:rsidRDefault="00A25A9A" w:rsidP="00A25A9A">
      <w:pPr>
        <w:pBdr>
          <w:bottom w:val="single" w:sz="4" w:space="1" w:color="auto"/>
        </w:pBdr>
        <w:tabs>
          <w:tab w:val="left" w:pos="4395"/>
          <w:tab w:val="left" w:pos="7513"/>
        </w:tabs>
        <w:spacing w:before="94"/>
        <w:rPr>
          <w:sz w:val="20"/>
          <w:lang w:val="de-CH"/>
        </w:rPr>
      </w:pPr>
      <w:r w:rsidRPr="005F308F">
        <w:rPr>
          <w:sz w:val="20"/>
          <w:lang w:val="de-CH"/>
        </w:rPr>
        <w:lastRenderedPageBreak/>
        <w:t>BIBEL</w:t>
      </w:r>
      <w:r w:rsidRPr="005F308F">
        <w:rPr>
          <w:spacing w:val="-27"/>
          <w:sz w:val="20"/>
          <w:lang w:val="de-CH"/>
        </w:rPr>
        <w:t xml:space="preserve"> </w:t>
      </w:r>
      <w:r w:rsidRPr="005F308F">
        <w:rPr>
          <w:sz w:val="20"/>
          <w:lang w:val="de-CH"/>
        </w:rPr>
        <w:t>VERSTEHEN</w:t>
      </w:r>
      <w:r w:rsidRPr="005F308F">
        <w:rPr>
          <w:spacing w:val="-24"/>
          <w:sz w:val="20"/>
          <w:lang w:val="de-CH"/>
        </w:rPr>
        <w:t xml:space="preserve"> </w:t>
      </w:r>
      <w:r w:rsidRPr="005F308F">
        <w:rPr>
          <w:sz w:val="20"/>
          <w:lang w:val="de-CH"/>
        </w:rPr>
        <w:t>-</w:t>
      </w:r>
      <w:r w:rsidRPr="005F308F">
        <w:rPr>
          <w:spacing w:val="-7"/>
          <w:sz w:val="20"/>
          <w:lang w:val="de-CH"/>
        </w:rPr>
        <w:t xml:space="preserve"> </w:t>
      </w:r>
      <w:r w:rsidRPr="005F308F">
        <w:rPr>
          <w:sz w:val="20"/>
          <w:lang w:val="de-CH"/>
        </w:rPr>
        <w:t>1.</w:t>
      </w:r>
      <w:r w:rsidRPr="005F308F">
        <w:rPr>
          <w:spacing w:val="-29"/>
          <w:sz w:val="20"/>
          <w:lang w:val="de-CH"/>
        </w:rPr>
        <w:t xml:space="preserve"> </w:t>
      </w:r>
      <w:r w:rsidRPr="005F308F">
        <w:rPr>
          <w:sz w:val="20"/>
          <w:lang w:val="de-CH"/>
        </w:rPr>
        <w:t>Trimester</w:t>
      </w:r>
      <w:r w:rsidRPr="005F308F">
        <w:rPr>
          <w:sz w:val="20"/>
          <w:lang w:val="de-CH"/>
        </w:rPr>
        <w:tab/>
        <w:t>Arbeitsmappe</w:t>
      </w:r>
      <w:r w:rsidRPr="005F308F">
        <w:rPr>
          <w:sz w:val="20"/>
          <w:lang w:val="de-CH"/>
        </w:rPr>
        <w:tab/>
        <w:t>Einführung</w:t>
      </w:r>
      <w:r>
        <w:rPr>
          <w:sz w:val="20"/>
          <w:lang w:val="de-CH"/>
        </w:rPr>
        <w:t xml:space="preserve"> 8</w:t>
      </w:r>
    </w:p>
    <w:p w:rsidR="006C6395" w:rsidRPr="005F308F" w:rsidRDefault="006C6395" w:rsidP="00367D2F">
      <w:pPr>
        <w:pStyle w:val="Textkrper"/>
        <w:rPr>
          <w:sz w:val="20"/>
          <w:lang w:val="de-CH"/>
        </w:rPr>
      </w:pPr>
    </w:p>
    <w:p w:rsidR="006C6395" w:rsidRPr="005F308F" w:rsidRDefault="00CE57DA" w:rsidP="00D734CE">
      <w:pPr>
        <w:pStyle w:val="berschrift6"/>
        <w:numPr>
          <w:ilvl w:val="0"/>
          <w:numId w:val="4"/>
        </w:numPr>
        <w:tabs>
          <w:tab w:val="left" w:pos="414"/>
        </w:tabs>
        <w:spacing w:before="195"/>
        <w:ind w:left="284"/>
        <w:rPr>
          <w:lang w:val="de-CH"/>
        </w:rPr>
      </w:pPr>
      <w:r w:rsidRPr="005F308F">
        <w:rPr>
          <w:w w:val="105"/>
          <w:lang w:val="de-CH"/>
        </w:rPr>
        <w:t xml:space="preserve">Mut zum </w:t>
      </w:r>
      <w:r w:rsidRPr="00D734CE">
        <w:rPr>
          <w:lang w:val="de-CH"/>
        </w:rPr>
        <w:t>Fragmentarischen</w:t>
      </w:r>
      <w:r w:rsidRPr="005F308F">
        <w:rPr>
          <w:w w:val="105"/>
          <w:lang w:val="de-CH"/>
        </w:rPr>
        <w:t xml:space="preserve"> und zur eigenen</w:t>
      </w:r>
      <w:r w:rsidRPr="005F308F">
        <w:rPr>
          <w:spacing w:val="-24"/>
          <w:w w:val="105"/>
          <w:lang w:val="de-CH"/>
        </w:rPr>
        <w:t xml:space="preserve"> </w:t>
      </w:r>
      <w:r w:rsidRPr="005F308F">
        <w:rPr>
          <w:w w:val="105"/>
          <w:lang w:val="de-CH"/>
        </w:rPr>
        <w:t>Perspektive</w:t>
      </w:r>
    </w:p>
    <w:p w:rsidR="006C6395" w:rsidRPr="005F308F" w:rsidRDefault="00CE57DA" w:rsidP="00F860A5">
      <w:pPr>
        <w:pStyle w:val="Textkrper"/>
        <w:spacing w:before="100" w:line="273" w:lineRule="auto"/>
        <w:ind w:right="221" w:firstLine="6"/>
        <w:rPr>
          <w:lang w:val="de-CH"/>
        </w:rPr>
      </w:pPr>
      <w:r w:rsidRPr="005F308F">
        <w:rPr>
          <w:w w:val="105"/>
          <w:lang w:val="de-CH"/>
        </w:rPr>
        <w:t>Der vorliegende Lehrbrief beansprucht nicht, heutiges Glaubensverständnis (Kapitel 1 und 2), Grundwissen zur Bibel (Kapitel 3 und 4) und die Gestalt des irdischen Jesus (Kapitel 5 bis 10) umfassend darzustellen und von allen Seiten zu beleuchten. Zwar werden verschiedene Dimensionen berücksichtigt</w:t>
      </w:r>
      <w:r w:rsidR="00406860">
        <w:rPr>
          <w:w w:val="105"/>
          <w:lang w:val="de-CH"/>
        </w:rPr>
        <w:t>,</w:t>
      </w:r>
      <w:r w:rsidRPr="005F308F">
        <w:rPr>
          <w:w w:val="105"/>
          <w:lang w:val="de-CH"/>
        </w:rPr>
        <w:t xml:space="preserve"> aber der enge Raum von 10 Seiten pro Kapitel</w:t>
      </w:r>
      <w:r w:rsidR="00A25A9A">
        <w:rPr>
          <w:w w:val="105"/>
          <w:lang w:val="de-CH"/>
        </w:rPr>
        <w:t>,</w:t>
      </w:r>
      <w:r w:rsidRPr="005F308F">
        <w:rPr>
          <w:w w:val="105"/>
          <w:lang w:val="de-CH"/>
        </w:rPr>
        <w:t xml:space="preserve"> die Komplexität der Themen und die Vielfalt heutiger Zugangsweisen zwingen zur Wahl und ermutigen zum Bruchstückhaften und dazu, eher die eine oder andere Linie etwas genauer nachzuzeichnen</w:t>
      </w:r>
      <w:r w:rsidR="00A25A9A">
        <w:rPr>
          <w:w w:val="105"/>
          <w:lang w:val="de-CH"/>
        </w:rPr>
        <w:t>,</w:t>
      </w:r>
      <w:r w:rsidRPr="005F308F">
        <w:rPr>
          <w:w w:val="105"/>
          <w:lang w:val="de-CH"/>
        </w:rPr>
        <w:t xml:space="preserve"> als alles auf einmal sagen zu wollen.</w:t>
      </w:r>
    </w:p>
    <w:p w:rsidR="006C6395" w:rsidRPr="005F308F" w:rsidRDefault="00CE57DA" w:rsidP="00406860">
      <w:pPr>
        <w:pStyle w:val="Textkrper"/>
        <w:spacing w:before="50" w:line="276" w:lineRule="auto"/>
        <w:ind w:firstLine="3"/>
        <w:rPr>
          <w:lang w:val="de-CH"/>
        </w:rPr>
      </w:pPr>
      <w:r w:rsidRPr="005F308F">
        <w:rPr>
          <w:w w:val="105"/>
          <w:lang w:val="de-CH"/>
        </w:rPr>
        <w:t xml:space="preserve">Das Gespräch und die Auseinandersetzung in der Kursgruppe, der Blickwinkel, unter dem Kursleiterinnen das Thema angehen, sowie die Literaturangaben zu den einzelnen Kapiteln werden gewiss dafür sorgen, dass es nicht bei der einen jeweils gewählten Blickrichtung bleibt. Ein besonderes Anliegen sind mir in diesem Zusammenhang die «Texte zum Thema» jeweils am Schluss der </w:t>
      </w:r>
      <w:r w:rsidR="00A25A9A">
        <w:rPr>
          <w:w w:val="105"/>
          <w:lang w:val="de-CH"/>
        </w:rPr>
        <w:t>Ka</w:t>
      </w:r>
      <w:r w:rsidRPr="005F308F">
        <w:rPr>
          <w:w w:val="105"/>
          <w:lang w:val="de-CH"/>
        </w:rPr>
        <w:t>pitel: Oft eröffnen sie einen</w:t>
      </w:r>
      <w:r w:rsidR="00406860">
        <w:rPr>
          <w:w w:val="105"/>
          <w:lang w:val="de-CH"/>
        </w:rPr>
        <w:t xml:space="preserve"> </w:t>
      </w:r>
      <w:r w:rsidRPr="005F308F">
        <w:rPr>
          <w:w w:val="105"/>
          <w:lang w:val="de-CH"/>
        </w:rPr>
        <w:t>«anderen</w:t>
      </w:r>
      <w:r w:rsidRPr="005F308F">
        <w:rPr>
          <w:spacing w:val="-8"/>
          <w:w w:val="105"/>
          <w:lang w:val="de-CH"/>
        </w:rPr>
        <w:t xml:space="preserve"> </w:t>
      </w:r>
      <w:r w:rsidRPr="005F308F">
        <w:rPr>
          <w:w w:val="105"/>
          <w:lang w:val="de-CH"/>
        </w:rPr>
        <w:t>Blick»</w:t>
      </w:r>
      <w:r w:rsidRPr="005F308F">
        <w:rPr>
          <w:spacing w:val="-17"/>
          <w:w w:val="105"/>
          <w:lang w:val="de-CH"/>
        </w:rPr>
        <w:t xml:space="preserve"> </w:t>
      </w:r>
      <w:r w:rsidRPr="005F308F">
        <w:rPr>
          <w:w w:val="105"/>
          <w:lang w:val="de-CH"/>
        </w:rPr>
        <w:t>und</w:t>
      </w:r>
      <w:r w:rsidRPr="005F308F">
        <w:rPr>
          <w:spacing w:val="-18"/>
          <w:w w:val="105"/>
          <w:lang w:val="de-CH"/>
        </w:rPr>
        <w:t xml:space="preserve"> </w:t>
      </w:r>
      <w:r w:rsidRPr="005F308F">
        <w:rPr>
          <w:w w:val="105"/>
          <w:lang w:val="de-CH"/>
        </w:rPr>
        <w:t>machen</w:t>
      </w:r>
      <w:r w:rsidRPr="005F308F">
        <w:rPr>
          <w:spacing w:val="-10"/>
          <w:w w:val="105"/>
          <w:lang w:val="de-CH"/>
        </w:rPr>
        <w:t xml:space="preserve"> </w:t>
      </w:r>
      <w:r w:rsidRPr="005F308F">
        <w:rPr>
          <w:w w:val="105"/>
          <w:lang w:val="de-CH"/>
        </w:rPr>
        <w:t>deutlich,</w:t>
      </w:r>
      <w:r w:rsidRPr="005F308F">
        <w:rPr>
          <w:spacing w:val="-14"/>
          <w:w w:val="105"/>
          <w:lang w:val="de-CH"/>
        </w:rPr>
        <w:t xml:space="preserve"> </w:t>
      </w:r>
      <w:r w:rsidRPr="005F308F">
        <w:rPr>
          <w:w w:val="105"/>
          <w:lang w:val="de-CH"/>
        </w:rPr>
        <w:t>dass</w:t>
      </w:r>
      <w:r w:rsidRPr="005F308F">
        <w:rPr>
          <w:spacing w:val="-16"/>
          <w:w w:val="105"/>
          <w:lang w:val="de-CH"/>
        </w:rPr>
        <w:t xml:space="preserve"> </w:t>
      </w:r>
      <w:r w:rsidRPr="005F308F">
        <w:rPr>
          <w:w w:val="105"/>
          <w:lang w:val="de-CH"/>
        </w:rPr>
        <w:t>der</w:t>
      </w:r>
      <w:r w:rsidRPr="005F308F">
        <w:rPr>
          <w:spacing w:val="-18"/>
          <w:w w:val="105"/>
          <w:lang w:val="de-CH"/>
        </w:rPr>
        <w:t xml:space="preserve"> </w:t>
      </w:r>
      <w:r w:rsidRPr="005F308F">
        <w:rPr>
          <w:w w:val="105"/>
          <w:lang w:val="de-CH"/>
        </w:rPr>
        <w:t>«Pluralismus</w:t>
      </w:r>
      <w:r w:rsidR="00C111B3">
        <w:rPr>
          <w:w w:val="105"/>
          <w:lang w:val="de-CH"/>
        </w:rPr>
        <w:t>»</w:t>
      </w:r>
      <w:r w:rsidRPr="005F308F">
        <w:rPr>
          <w:spacing w:val="-26"/>
          <w:w w:val="105"/>
          <w:lang w:val="de-CH"/>
        </w:rPr>
        <w:t xml:space="preserve"> </w:t>
      </w:r>
      <w:r w:rsidRPr="005F308F">
        <w:rPr>
          <w:w w:val="105"/>
          <w:lang w:val="de-CH"/>
        </w:rPr>
        <w:t>längst</w:t>
      </w:r>
      <w:r w:rsidRPr="005F308F">
        <w:rPr>
          <w:spacing w:val="-17"/>
          <w:w w:val="105"/>
          <w:lang w:val="de-CH"/>
        </w:rPr>
        <w:t xml:space="preserve"> </w:t>
      </w:r>
      <w:r w:rsidRPr="005F308F">
        <w:rPr>
          <w:w w:val="105"/>
          <w:lang w:val="de-CH"/>
        </w:rPr>
        <w:t>kein</w:t>
      </w:r>
      <w:r w:rsidRPr="005F308F">
        <w:rPr>
          <w:spacing w:val="-16"/>
          <w:w w:val="105"/>
          <w:lang w:val="de-CH"/>
        </w:rPr>
        <w:t xml:space="preserve"> </w:t>
      </w:r>
      <w:r w:rsidRPr="005F308F">
        <w:rPr>
          <w:w w:val="105"/>
          <w:lang w:val="de-CH"/>
        </w:rPr>
        <w:t>Phänomen der «Umwelt» mehr ist, in der wir leben und glauben, sondern zum Jesusbild und</w:t>
      </w:r>
      <w:r w:rsidRPr="005F308F">
        <w:rPr>
          <w:spacing w:val="-33"/>
          <w:w w:val="105"/>
          <w:lang w:val="de-CH"/>
        </w:rPr>
        <w:t xml:space="preserve"> </w:t>
      </w:r>
      <w:r w:rsidRPr="005F308F">
        <w:rPr>
          <w:w w:val="105"/>
          <w:lang w:val="de-CH"/>
        </w:rPr>
        <w:t>zur Glaubens- und Kirchenwirklichkeit gehört</w:t>
      </w:r>
      <w:r w:rsidR="00C111B3">
        <w:rPr>
          <w:w w:val="105"/>
          <w:lang w:val="de-CH"/>
        </w:rPr>
        <w:t>,</w:t>
      </w:r>
      <w:r w:rsidRPr="005F308F">
        <w:rPr>
          <w:w w:val="105"/>
          <w:lang w:val="de-CH"/>
        </w:rPr>
        <w:t xml:space="preserve"> und zwar schon seitdem so unterschiedliche</w:t>
      </w:r>
      <w:r w:rsidRPr="005F308F">
        <w:rPr>
          <w:spacing w:val="-7"/>
          <w:w w:val="105"/>
          <w:lang w:val="de-CH"/>
        </w:rPr>
        <w:t xml:space="preserve"> </w:t>
      </w:r>
      <w:r w:rsidRPr="005F308F">
        <w:rPr>
          <w:w w:val="105"/>
          <w:lang w:val="de-CH"/>
        </w:rPr>
        <w:t>Frauen</w:t>
      </w:r>
      <w:r w:rsidRPr="005F308F">
        <w:rPr>
          <w:spacing w:val="-2"/>
          <w:w w:val="105"/>
          <w:lang w:val="de-CH"/>
        </w:rPr>
        <w:t xml:space="preserve"> </w:t>
      </w:r>
      <w:r w:rsidRPr="005F308F">
        <w:rPr>
          <w:w w:val="105"/>
          <w:lang w:val="de-CH"/>
        </w:rPr>
        <w:t>und</w:t>
      </w:r>
      <w:r w:rsidRPr="005F308F">
        <w:rPr>
          <w:spacing w:val="-4"/>
          <w:w w:val="105"/>
          <w:lang w:val="de-CH"/>
        </w:rPr>
        <w:t xml:space="preserve"> </w:t>
      </w:r>
      <w:r w:rsidRPr="005F308F">
        <w:rPr>
          <w:w w:val="105"/>
          <w:lang w:val="de-CH"/>
        </w:rPr>
        <w:t>Männer</w:t>
      </w:r>
      <w:r w:rsidRPr="005F308F">
        <w:rPr>
          <w:spacing w:val="-1"/>
          <w:w w:val="105"/>
          <w:lang w:val="de-CH"/>
        </w:rPr>
        <w:t xml:space="preserve"> </w:t>
      </w:r>
      <w:r w:rsidRPr="005F308F">
        <w:rPr>
          <w:w w:val="105"/>
          <w:lang w:val="de-CH"/>
        </w:rPr>
        <w:t>wie</w:t>
      </w:r>
      <w:r w:rsidRPr="005F308F">
        <w:rPr>
          <w:spacing w:val="-11"/>
          <w:w w:val="105"/>
          <w:lang w:val="de-CH"/>
        </w:rPr>
        <w:t xml:space="preserve"> </w:t>
      </w:r>
      <w:r w:rsidRPr="005F308F">
        <w:rPr>
          <w:w w:val="105"/>
          <w:lang w:val="de-CH"/>
        </w:rPr>
        <w:t>Petrus</w:t>
      </w:r>
      <w:r w:rsidRPr="005F308F">
        <w:rPr>
          <w:spacing w:val="-4"/>
          <w:w w:val="105"/>
          <w:lang w:val="de-CH"/>
        </w:rPr>
        <w:t xml:space="preserve"> </w:t>
      </w:r>
      <w:r w:rsidRPr="005F308F">
        <w:rPr>
          <w:w w:val="105"/>
          <w:lang w:val="de-CH"/>
        </w:rPr>
        <w:t>und</w:t>
      </w:r>
      <w:r w:rsidRPr="005F308F">
        <w:rPr>
          <w:spacing w:val="-5"/>
          <w:w w:val="105"/>
          <w:lang w:val="de-CH"/>
        </w:rPr>
        <w:t xml:space="preserve"> </w:t>
      </w:r>
      <w:r w:rsidRPr="005F308F">
        <w:rPr>
          <w:w w:val="105"/>
          <w:lang w:val="de-CH"/>
        </w:rPr>
        <w:t>die</w:t>
      </w:r>
      <w:r w:rsidRPr="005F308F">
        <w:rPr>
          <w:spacing w:val="-8"/>
          <w:w w:val="105"/>
          <w:lang w:val="de-CH"/>
        </w:rPr>
        <w:t xml:space="preserve"> </w:t>
      </w:r>
      <w:r w:rsidRPr="005F308F">
        <w:rPr>
          <w:w w:val="105"/>
          <w:lang w:val="de-CH"/>
        </w:rPr>
        <w:t>blutende</w:t>
      </w:r>
      <w:r w:rsidRPr="005F308F">
        <w:rPr>
          <w:spacing w:val="-5"/>
          <w:w w:val="105"/>
          <w:lang w:val="de-CH"/>
        </w:rPr>
        <w:t xml:space="preserve"> </w:t>
      </w:r>
      <w:r w:rsidRPr="005F308F">
        <w:rPr>
          <w:w w:val="105"/>
          <w:lang w:val="de-CH"/>
        </w:rPr>
        <w:t>Frau,</w:t>
      </w:r>
      <w:r w:rsidRPr="005F308F">
        <w:rPr>
          <w:spacing w:val="-10"/>
          <w:w w:val="105"/>
          <w:lang w:val="de-CH"/>
        </w:rPr>
        <w:t xml:space="preserve"> </w:t>
      </w:r>
      <w:r w:rsidRPr="005F308F">
        <w:rPr>
          <w:w w:val="105"/>
          <w:lang w:val="de-CH"/>
        </w:rPr>
        <w:t>Nikodemus</w:t>
      </w:r>
      <w:r w:rsidRPr="005F308F">
        <w:rPr>
          <w:spacing w:val="12"/>
          <w:w w:val="105"/>
          <w:lang w:val="de-CH"/>
        </w:rPr>
        <w:t xml:space="preserve"> </w:t>
      </w:r>
      <w:r w:rsidRPr="005F308F">
        <w:rPr>
          <w:w w:val="105"/>
          <w:lang w:val="de-CH"/>
        </w:rPr>
        <w:t>und</w:t>
      </w:r>
      <w:r w:rsidRPr="005F308F">
        <w:rPr>
          <w:spacing w:val="-10"/>
          <w:w w:val="105"/>
          <w:lang w:val="de-CH"/>
        </w:rPr>
        <w:t xml:space="preserve"> </w:t>
      </w:r>
      <w:r w:rsidRPr="005F308F">
        <w:rPr>
          <w:w w:val="105"/>
          <w:lang w:val="de-CH"/>
        </w:rPr>
        <w:t>Judas,</w:t>
      </w:r>
      <w:r w:rsidR="00A25A9A">
        <w:rPr>
          <w:w w:val="105"/>
          <w:lang w:val="de-CH"/>
        </w:rPr>
        <w:t xml:space="preserve"> </w:t>
      </w:r>
      <w:r w:rsidRPr="005F308F">
        <w:rPr>
          <w:w w:val="105"/>
          <w:lang w:val="de-CH"/>
        </w:rPr>
        <w:t xml:space="preserve">der Pharisäer Simon und Maria von </w:t>
      </w:r>
      <w:proofErr w:type="spellStart"/>
      <w:r w:rsidRPr="005F308F">
        <w:rPr>
          <w:w w:val="105"/>
          <w:lang w:val="de-CH"/>
        </w:rPr>
        <w:t>Magdala</w:t>
      </w:r>
      <w:proofErr w:type="spellEnd"/>
      <w:r w:rsidRPr="005F308F">
        <w:rPr>
          <w:w w:val="105"/>
          <w:lang w:val="de-CH"/>
        </w:rPr>
        <w:t xml:space="preserve"> von ihren je eigenen Erfahrungen mit Jesus erzählt und seine Worte auf ihre Weise weitergegeben haben.</w:t>
      </w:r>
    </w:p>
    <w:p w:rsidR="006C6395" w:rsidRPr="005F308F" w:rsidRDefault="00CE57DA" w:rsidP="00A25A9A">
      <w:pPr>
        <w:pStyle w:val="Textkrper"/>
        <w:spacing w:before="53" w:line="276" w:lineRule="auto"/>
        <w:ind w:firstLine="3"/>
        <w:rPr>
          <w:lang w:val="de-CH"/>
        </w:rPr>
      </w:pPr>
      <w:r w:rsidRPr="005F308F">
        <w:rPr>
          <w:w w:val="105"/>
          <w:lang w:val="de-CH"/>
        </w:rPr>
        <w:t>In diesem Sinn ist dieser Lehrbrief nur «eine Stimme unter vielen» und sucht nicht Einverständnis oder gar blinde Zustimmung, sondern hofft auf kritische Leserinnen und Leser, die Mut fassen, selbst die Bibel aufzuschlagen, ihre eigenen Fragen zu stellen und nach Antworten zu suchen, die ihrem eigenen Leben und ihrem je eigenen Kontext gerecht werden.</w:t>
      </w:r>
    </w:p>
    <w:p w:rsidR="006C6395" w:rsidRPr="005F308F" w:rsidRDefault="00367D2F" w:rsidP="00A25A9A">
      <w:pPr>
        <w:pStyle w:val="Textkrper"/>
        <w:tabs>
          <w:tab w:val="left" w:pos="1713"/>
        </w:tabs>
        <w:spacing w:before="1"/>
        <w:rPr>
          <w:sz w:val="27"/>
          <w:lang w:val="de-CH"/>
        </w:rPr>
      </w:pPr>
      <w:r>
        <w:rPr>
          <w:sz w:val="27"/>
          <w:lang w:val="de-CH"/>
        </w:rPr>
        <w:tab/>
      </w:r>
    </w:p>
    <w:p w:rsidR="006C6395" w:rsidRPr="005F308F" w:rsidRDefault="00CE57DA" w:rsidP="00A25A9A">
      <w:pPr>
        <w:pStyle w:val="berschrift6"/>
        <w:numPr>
          <w:ilvl w:val="0"/>
          <w:numId w:val="4"/>
        </w:numPr>
        <w:tabs>
          <w:tab w:val="left" w:pos="414"/>
        </w:tabs>
        <w:spacing w:before="195"/>
        <w:ind w:left="284"/>
        <w:rPr>
          <w:lang w:val="de-CH"/>
        </w:rPr>
      </w:pPr>
      <w:r w:rsidRPr="005F308F">
        <w:rPr>
          <w:w w:val="105"/>
          <w:lang w:val="de-CH"/>
        </w:rPr>
        <w:t xml:space="preserve">Arbeitsblätter und </w:t>
      </w:r>
      <w:r w:rsidRPr="00D734CE">
        <w:rPr>
          <w:lang w:val="de-CH"/>
        </w:rPr>
        <w:t>didaktische</w:t>
      </w:r>
      <w:r w:rsidRPr="005F308F">
        <w:rPr>
          <w:spacing w:val="-15"/>
          <w:w w:val="105"/>
          <w:lang w:val="de-CH"/>
        </w:rPr>
        <w:t xml:space="preserve"> </w:t>
      </w:r>
      <w:r w:rsidRPr="005F308F">
        <w:rPr>
          <w:w w:val="105"/>
          <w:lang w:val="de-CH"/>
        </w:rPr>
        <w:t>Anregungen</w:t>
      </w:r>
    </w:p>
    <w:p w:rsidR="006C6395" w:rsidRPr="005F308F" w:rsidRDefault="00CE57DA" w:rsidP="00A25A9A">
      <w:pPr>
        <w:pStyle w:val="Textkrper"/>
        <w:spacing w:before="100" w:line="276" w:lineRule="auto"/>
        <w:ind w:hanging="1"/>
        <w:rPr>
          <w:lang w:val="de-CH"/>
        </w:rPr>
      </w:pPr>
      <w:r w:rsidRPr="005F308F">
        <w:rPr>
          <w:w w:val="105"/>
          <w:lang w:val="de-CH"/>
        </w:rPr>
        <w:t xml:space="preserve">Die Arbeitsvorschläge und Arbeitsblätter zu den einzelnen Kapiteln des Lehrbriefes sind als Anregung für die Kursgestaltung gedacht, bei der jede Kursleiterin und jeder Kursleiter </w:t>
      </w:r>
      <w:r w:rsidR="00C111B3">
        <w:rPr>
          <w:w w:val="105"/>
          <w:lang w:val="de-CH"/>
        </w:rPr>
        <w:t>den</w:t>
      </w:r>
      <w:r w:rsidRPr="005F308F">
        <w:rPr>
          <w:w w:val="105"/>
          <w:lang w:val="de-CH"/>
        </w:rPr>
        <w:t xml:space="preserve"> eigenen Stil einbringen darf und wird.</w:t>
      </w:r>
    </w:p>
    <w:p w:rsidR="006C6395" w:rsidRPr="005F308F" w:rsidRDefault="00CE57DA" w:rsidP="00A25A9A">
      <w:pPr>
        <w:pStyle w:val="Listenabsatz"/>
        <w:numPr>
          <w:ilvl w:val="0"/>
          <w:numId w:val="3"/>
        </w:numPr>
        <w:tabs>
          <w:tab w:val="left" w:pos="277"/>
        </w:tabs>
        <w:spacing w:before="35" w:line="271" w:lineRule="auto"/>
        <w:ind w:left="142" w:hanging="155"/>
        <w:rPr>
          <w:sz w:val="21"/>
          <w:lang w:val="de-CH"/>
        </w:rPr>
      </w:pPr>
      <w:r w:rsidRPr="005F308F">
        <w:rPr>
          <w:w w:val="105"/>
          <w:sz w:val="21"/>
          <w:lang w:val="de-CH"/>
        </w:rPr>
        <w:t>Die Arbeitsvorschläge greifen jeweils einen oder mehrere Schwerpunkte des Lehrbriefkapitels</w:t>
      </w:r>
      <w:r w:rsidRPr="005F308F">
        <w:rPr>
          <w:spacing w:val="-1"/>
          <w:w w:val="105"/>
          <w:sz w:val="21"/>
          <w:lang w:val="de-CH"/>
        </w:rPr>
        <w:t xml:space="preserve"> </w:t>
      </w:r>
      <w:r w:rsidRPr="005F308F">
        <w:rPr>
          <w:w w:val="105"/>
          <w:sz w:val="21"/>
          <w:lang w:val="de-CH"/>
        </w:rPr>
        <w:t>heraus.</w:t>
      </w:r>
      <w:r w:rsidRPr="005F308F">
        <w:rPr>
          <w:spacing w:val="-6"/>
          <w:w w:val="105"/>
          <w:sz w:val="21"/>
          <w:lang w:val="de-CH"/>
        </w:rPr>
        <w:t xml:space="preserve"> </w:t>
      </w:r>
      <w:r w:rsidRPr="005F308F">
        <w:rPr>
          <w:w w:val="105"/>
          <w:sz w:val="21"/>
          <w:lang w:val="de-CH"/>
        </w:rPr>
        <w:t>Natürlich</w:t>
      </w:r>
      <w:r w:rsidRPr="005F308F">
        <w:rPr>
          <w:spacing w:val="-6"/>
          <w:w w:val="105"/>
          <w:sz w:val="21"/>
          <w:lang w:val="de-CH"/>
        </w:rPr>
        <w:t xml:space="preserve"> </w:t>
      </w:r>
      <w:r w:rsidRPr="005F308F">
        <w:rPr>
          <w:w w:val="105"/>
          <w:sz w:val="21"/>
          <w:lang w:val="de-CH"/>
        </w:rPr>
        <w:t>können</w:t>
      </w:r>
      <w:r w:rsidRPr="005F308F">
        <w:rPr>
          <w:spacing w:val="-7"/>
          <w:w w:val="105"/>
          <w:sz w:val="21"/>
          <w:lang w:val="de-CH"/>
        </w:rPr>
        <w:t xml:space="preserve"> </w:t>
      </w:r>
      <w:r w:rsidRPr="005F308F">
        <w:rPr>
          <w:w w:val="105"/>
          <w:sz w:val="21"/>
          <w:lang w:val="de-CH"/>
        </w:rPr>
        <w:t>auch</w:t>
      </w:r>
      <w:r w:rsidRPr="005F308F">
        <w:rPr>
          <w:spacing w:val="-7"/>
          <w:w w:val="105"/>
          <w:sz w:val="21"/>
          <w:lang w:val="de-CH"/>
        </w:rPr>
        <w:t xml:space="preserve"> </w:t>
      </w:r>
      <w:r w:rsidRPr="005F308F">
        <w:rPr>
          <w:w w:val="105"/>
          <w:sz w:val="21"/>
          <w:lang w:val="de-CH"/>
        </w:rPr>
        <w:t>andere</w:t>
      </w:r>
      <w:r w:rsidRPr="005F308F">
        <w:rPr>
          <w:spacing w:val="-9"/>
          <w:w w:val="105"/>
          <w:sz w:val="21"/>
          <w:lang w:val="de-CH"/>
        </w:rPr>
        <w:t xml:space="preserve"> </w:t>
      </w:r>
      <w:r w:rsidRPr="005F308F">
        <w:rPr>
          <w:w w:val="105"/>
          <w:sz w:val="21"/>
          <w:lang w:val="de-CH"/>
        </w:rPr>
        <w:t>Akzente</w:t>
      </w:r>
      <w:r w:rsidRPr="005F308F">
        <w:rPr>
          <w:spacing w:val="-9"/>
          <w:w w:val="105"/>
          <w:sz w:val="21"/>
          <w:lang w:val="de-CH"/>
        </w:rPr>
        <w:t xml:space="preserve"> </w:t>
      </w:r>
      <w:r w:rsidRPr="005F308F">
        <w:rPr>
          <w:w w:val="105"/>
          <w:sz w:val="21"/>
          <w:lang w:val="de-CH"/>
        </w:rPr>
        <w:t>gesetzt,</w:t>
      </w:r>
      <w:r w:rsidRPr="005F308F">
        <w:rPr>
          <w:spacing w:val="-13"/>
          <w:w w:val="105"/>
          <w:sz w:val="21"/>
          <w:lang w:val="de-CH"/>
        </w:rPr>
        <w:t xml:space="preserve"> </w:t>
      </w:r>
      <w:r w:rsidRPr="005F308F">
        <w:rPr>
          <w:w w:val="105"/>
          <w:sz w:val="21"/>
          <w:lang w:val="de-CH"/>
        </w:rPr>
        <w:t>einzelne</w:t>
      </w:r>
      <w:r w:rsidRPr="005F308F">
        <w:rPr>
          <w:spacing w:val="-13"/>
          <w:w w:val="105"/>
          <w:sz w:val="21"/>
          <w:lang w:val="de-CH"/>
        </w:rPr>
        <w:t xml:space="preserve"> </w:t>
      </w:r>
      <w:r w:rsidRPr="005F308F">
        <w:rPr>
          <w:w w:val="105"/>
          <w:sz w:val="21"/>
          <w:lang w:val="de-CH"/>
        </w:rPr>
        <w:t>Themen über zwei Abende verteilt oder der privaten Lektüre überlassen</w:t>
      </w:r>
      <w:r w:rsidRPr="005F308F">
        <w:rPr>
          <w:spacing w:val="6"/>
          <w:w w:val="105"/>
          <w:sz w:val="21"/>
          <w:lang w:val="de-CH"/>
        </w:rPr>
        <w:t xml:space="preserve"> </w:t>
      </w:r>
      <w:r w:rsidRPr="005F308F">
        <w:rPr>
          <w:w w:val="105"/>
          <w:sz w:val="21"/>
          <w:lang w:val="de-CH"/>
        </w:rPr>
        <w:t>werden.</w:t>
      </w:r>
    </w:p>
    <w:p w:rsidR="006C6395" w:rsidRPr="005F308F" w:rsidRDefault="00CE57DA" w:rsidP="00A25A9A">
      <w:pPr>
        <w:pStyle w:val="Listenabsatz"/>
        <w:numPr>
          <w:ilvl w:val="0"/>
          <w:numId w:val="3"/>
        </w:numPr>
        <w:tabs>
          <w:tab w:val="left" w:pos="277"/>
        </w:tabs>
        <w:spacing w:before="35" w:line="271" w:lineRule="auto"/>
        <w:ind w:left="142" w:hanging="155"/>
        <w:rPr>
          <w:lang w:val="de-CH"/>
        </w:rPr>
      </w:pPr>
      <w:r w:rsidRPr="005F308F">
        <w:rPr>
          <w:w w:val="105"/>
          <w:lang w:val="de-CH"/>
        </w:rPr>
        <w:t>Die Arbeitsblätter sind den einzelnen Kapiteln des Lehrbriefes bzw.</w:t>
      </w:r>
      <w:r w:rsidRPr="005F308F">
        <w:rPr>
          <w:spacing w:val="-16"/>
          <w:w w:val="105"/>
          <w:lang w:val="de-CH"/>
        </w:rPr>
        <w:t xml:space="preserve"> </w:t>
      </w:r>
      <w:r w:rsidRPr="005F308F">
        <w:rPr>
          <w:w w:val="105"/>
          <w:lang w:val="de-CH"/>
        </w:rPr>
        <w:t>den</w:t>
      </w:r>
      <w:r w:rsidRPr="005F308F">
        <w:rPr>
          <w:spacing w:val="-5"/>
          <w:w w:val="105"/>
          <w:lang w:val="de-CH"/>
        </w:rPr>
        <w:t xml:space="preserve"> </w:t>
      </w:r>
      <w:r w:rsidRPr="005F308F">
        <w:rPr>
          <w:w w:val="105"/>
          <w:lang w:val="de-CH"/>
        </w:rPr>
        <w:t>entsprechenden</w:t>
      </w:r>
      <w:r w:rsidRPr="005F308F">
        <w:rPr>
          <w:spacing w:val="-4"/>
          <w:w w:val="105"/>
          <w:lang w:val="de-CH"/>
        </w:rPr>
        <w:t xml:space="preserve"> </w:t>
      </w:r>
      <w:r w:rsidRPr="005F308F">
        <w:rPr>
          <w:w w:val="105"/>
          <w:lang w:val="de-CH"/>
        </w:rPr>
        <w:t>Arbeitsvorschlägen</w:t>
      </w:r>
      <w:r w:rsidRPr="005F308F">
        <w:rPr>
          <w:spacing w:val="-10"/>
          <w:w w:val="105"/>
          <w:lang w:val="de-CH"/>
        </w:rPr>
        <w:t xml:space="preserve"> </w:t>
      </w:r>
      <w:r w:rsidRPr="005F308F">
        <w:rPr>
          <w:w w:val="105"/>
          <w:lang w:val="de-CH"/>
        </w:rPr>
        <w:t>zugeordnet,</w:t>
      </w:r>
      <w:r w:rsidRPr="005F308F">
        <w:rPr>
          <w:spacing w:val="-4"/>
          <w:w w:val="105"/>
          <w:lang w:val="de-CH"/>
        </w:rPr>
        <w:t xml:space="preserve"> </w:t>
      </w:r>
      <w:r w:rsidRPr="005F308F">
        <w:rPr>
          <w:w w:val="105"/>
          <w:lang w:val="de-CH"/>
        </w:rPr>
        <w:t>können</w:t>
      </w:r>
      <w:r w:rsidRPr="005F308F">
        <w:rPr>
          <w:spacing w:val="-6"/>
          <w:w w:val="105"/>
          <w:lang w:val="de-CH"/>
        </w:rPr>
        <w:t xml:space="preserve"> </w:t>
      </w:r>
      <w:r w:rsidRPr="005F308F">
        <w:rPr>
          <w:w w:val="105"/>
          <w:lang w:val="de-CH"/>
        </w:rPr>
        <w:t>aber</w:t>
      </w:r>
      <w:r w:rsidRPr="005F308F">
        <w:rPr>
          <w:spacing w:val="-9"/>
          <w:w w:val="105"/>
          <w:lang w:val="de-CH"/>
        </w:rPr>
        <w:t xml:space="preserve"> </w:t>
      </w:r>
      <w:r w:rsidRPr="005F308F">
        <w:rPr>
          <w:w w:val="105"/>
          <w:lang w:val="de-CH"/>
        </w:rPr>
        <w:t>auch</w:t>
      </w:r>
      <w:r w:rsidRPr="005F308F">
        <w:rPr>
          <w:spacing w:val="-7"/>
          <w:w w:val="105"/>
          <w:lang w:val="de-CH"/>
        </w:rPr>
        <w:t xml:space="preserve"> </w:t>
      </w:r>
      <w:r w:rsidRPr="005F308F">
        <w:rPr>
          <w:w w:val="105"/>
          <w:lang w:val="de-CH"/>
        </w:rPr>
        <w:t>in</w:t>
      </w:r>
      <w:r w:rsidRPr="005F308F">
        <w:rPr>
          <w:spacing w:val="-12"/>
          <w:w w:val="105"/>
          <w:lang w:val="de-CH"/>
        </w:rPr>
        <w:t xml:space="preserve"> </w:t>
      </w:r>
      <w:r w:rsidRPr="005F308F">
        <w:rPr>
          <w:w w:val="105"/>
          <w:lang w:val="de-CH"/>
        </w:rPr>
        <w:t>anderen</w:t>
      </w:r>
      <w:r w:rsidRPr="005F308F">
        <w:rPr>
          <w:spacing w:val="-8"/>
          <w:w w:val="105"/>
          <w:lang w:val="de-CH"/>
        </w:rPr>
        <w:t xml:space="preserve"> </w:t>
      </w:r>
      <w:r w:rsidRPr="005F308F">
        <w:rPr>
          <w:w w:val="105"/>
          <w:lang w:val="de-CH"/>
        </w:rPr>
        <w:t>Zusammenhängen Verwendung</w:t>
      </w:r>
      <w:r w:rsidRPr="005F308F">
        <w:rPr>
          <w:spacing w:val="7"/>
          <w:w w:val="105"/>
          <w:lang w:val="de-CH"/>
        </w:rPr>
        <w:t xml:space="preserve"> </w:t>
      </w:r>
      <w:r w:rsidRPr="005F308F">
        <w:rPr>
          <w:w w:val="105"/>
          <w:lang w:val="de-CH"/>
        </w:rPr>
        <w:t>finden.</w:t>
      </w:r>
    </w:p>
    <w:p w:rsidR="006C6395" w:rsidRPr="005F308F" w:rsidRDefault="00CE57DA" w:rsidP="00A25A9A">
      <w:pPr>
        <w:pStyle w:val="Listenabsatz"/>
        <w:numPr>
          <w:ilvl w:val="0"/>
          <w:numId w:val="3"/>
        </w:numPr>
        <w:tabs>
          <w:tab w:val="left" w:pos="277"/>
        </w:tabs>
        <w:spacing w:before="35" w:line="271" w:lineRule="auto"/>
        <w:ind w:left="142" w:hanging="155"/>
        <w:rPr>
          <w:lang w:val="de-CH"/>
        </w:rPr>
      </w:pPr>
      <w:r w:rsidRPr="005F308F">
        <w:rPr>
          <w:w w:val="105"/>
          <w:lang w:val="de-CH"/>
        </w:rPr>
        <w:t>Die Kursleitenden können einzelne Arbeitsblätter kopieren und an die Teilnehmende</w:t>
      </w:r>
      <w:r w:rsidR="00C111B3">
        <w:rPr>
          <w:w w:val="105"/>
          <w:lang w:val="de-CH"/>
        </w:rPr>
        <w:t>n</w:t>
      </w:r>
      <w:r w:rsidRPr="005F308F">
        <w:rPr>
          <w:w w:val="105"/>
          <w:lang w:val="de-CH"/>
        </w:rPr>
        <w:t xml:space="preserve"> abgeben oder sich zur Gestaltung eigener Arbeitsmaterialien anregen lassen. Von einigen Blättern lassen sich auch Heilraum-Folien herstellen.</w:t>
      </w:r>
    </w:p>
    <w:p w:rsidR="006C6395" w:rsidRPr="005F308F" w:rsidRDefault="006C6395" w:rsidP="00A25A9A">
      <w:pPr>
        <w:pStyle w:val="Textkrper"/>
        <w:spacing w:before="3"/>
        <w:rPr>
          <w:sz w:val="27"/>
          <w:lang w:val="de-CH"/>
        </w:rPr>
      </w:pPr>
    </w:p>
    <w:p w:rsidR="006C6395" w:rsidRPr="005F308F" w:rsidRDefault="00CE57DA" w:rsidP="00A25A9A">
      <w:pPr>
        <w:pStyle w:val="berschrift6"/>
        <w:numPr>
          <w:ilvl w:val="0"/>
          <w:numId w:val="4"/>
        </w:numPr>
        <w:tabs>
          <w:tab w:val="left" w:pos="414"/>
        </w:tabs>
        <w:spacing w:before="195"/>
        <w:ind w:left="284"/>
        <w:rPr>
          <w:lang w:val="de-CH"/>
        </w:rPr>
      </w:pPr>
      <w:r w:rsidRPr="00D734CE">
        <w:rPr>
          <w:lang w:val="de-CH"/>
        </w:rPr>
        <w:t>Literaturliste</w:t>
      </w:r>
    </w:p>
    <w:p w:rsidR="006C6395" w:rsidRPr="005F308F" w:rsidRDefault="00CE57DA" w:rsidP="00A25A9A">
      <w:pPr>
        <w:pStyle w:val="Textkrper"/>
        <w:spacing w:before="95" w:line="276" w:lineRule="auto"/>
        <w:rPr>
          <w:lang w:val="de-CH"/>
        </w:rPr>
      </w:pPr>
      <w:r w:rsidRPr="005F308F">
        <w:rPr>
          <w:w w:val="105"/>
          <w:lang w:val="de-CH"/>
        </w:rPr>
        <w:t>Die Bücherliste am Schluss des Lehrbriefes ist natürlich nicht vollständig. Es empfiehlt sich, einzelne</w:t>
      </w:r>
      <w:r w:rsidR="007635AC">
        <w:rPr>
          <w:w w:val="105"/>
          <w:lang w:val="de-CH"/>
        </w:rPr>
        <w:t xml:space="preserve"> besonders hilfreiche</w:t>
      </w:r>
      <w:bookmarkStart w:id="0" w:name="_GoBack"/>
      <w:bookmarkEnd w:id="0"/>
      <w:r w:rsidRPr="005F308F">
        <w:rPr>
          <w:w w:val="105"/>
          <w:lang w:val="de-CH"/>
        </w:rPr>
        <w:t xml:space="preserve"> Bücher an den entsprechenden Kursabenden vorzustellen und zu zeigen. </w:t>
      </w:r>
    </w:p>
    <w:sectPr w:rsidR="006C6395" w:rsidRPr="005F308F" w:rsidSect="005F308F">
      <w:pgSz w:w="11900" w:h="16820"/>
      <w:pgMar w:top="1420" w:right="1268" w:bottom="0" w:left="1480" w:header="12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CE8" w:rsidRDefault="00CE57DA">
      <w:r>
        <w:separator/>
      </w:r>
    </w:p>
  </w:endnote>
  <w:endnote w:type="continuationSeparator" w:id="0">
    <w:p w:rsidR="001B5CE8" w:rsidRDefault="00CE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CE8" w:rsidRDefault="00CE57DA">
      <w:r>
        <w:separator/>
      </w:r>
    </w:p>
  </w:footnote>
  <w:footnote w:type="continuationSeparator" w:id="0">
    <w:p w:rsidR="001B5CE8" w:rsidRDefault="00CE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A5" w:rsidRDefault="00F860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395" w:rsidRPr="00367D2F" w:rsidRDefault="006C6395" w:rsidP="00367D2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395" w:rsidRPr="00367D2F" w:rsidRDefault="006C6395" w:rsidP="00367D2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395" w:rsidRPr="00A25A9A" w:rsidRDefault="006C6395" w:rsidP="00A25A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61BB"/>
    <w:multiLevelType w:val="hybridMultilevel"/>
    <w:tmpl w:val="426EC3AE"/>
    <w:lvl w:ilvl="0" w:tplc="7E6093C0">
      <w:numFmt w:val="bullet"/>
      <w:lvlText w:val="•"/>
      <w:lvlJc w:val="left"/>
      <w:pPr>
        <w:ind w:left="274" w:hanging="157"/>
      </w:pPr>
      <w:rPr>
        <w:rFonts w:ascii="Arial" w:eastAsia="Arial" w:hAnsi="Arial" w:cs="Arial" w:hint="default"/>
        <w:w w:val="88"/>
        <w:sz w:val="21"/>
        <w:szCs w:val="21"/>
      </w:rPr>
    </w:lvl>
    <w:lvl w:ilvl="1" w:tplc="D1789D5A">
      <w:numFmt w:val="bullet"/>
      <w:lvlText w:val="•"/>
      <w:lvlJc w:val="left"/>
      <w:pPr>
        <w:ind w:left="1278" w:hanging="157"/>
      </w:pPr>
      <w:rPr>
        <w:rFonts w:hint="default"/>
      </w:rPr>
    </w:lvl>
    <w:lvl w:ilvl="2" w:tplc="13B67092">
      <w:numFmt w:val="bullet"/>
      <w:lvlText w:val="•"/>
      <w:lvlJc w:val="left"/>
      <w:pPr>
        <w:ind w:left="2276" w:hanging="157"/>
      </w:pPr>
      <w:rPr>
        <w:rFonts w:hint="default"/>
      </w:rPr>
    </w:lvl>
    <w:lvl w:ilvl="3" w:tplc="2236F19A">
      <w:numFmt w:val="bullet"/>
      <w:lvlText w:val="•"/>
      <w:lvlJc w:val="left"/>
      <w:pPr>
        <w:ind w:left="3274" w:hanging="157"/>
      </w:pPr>
      <w:rPr>
        <w:rFonts w:hint="default"/>
      </w:rPr>
    </w:lvl>
    <w:lvl w:ilvl="4" w:tplc="38BCE4C8">
      <w:numFmt w:val="bullet"/>
      <w:lvlText w:val="•"/>
      <w:lvlJc w:val="left"/>
      <w:pPr>
        <w:ind w:left="4272" w:hanging="157"/>
      </w:pPr>
      <w:rPr>
        <w:rFonts w:hint="default"/>
      </w:rPr>
    </w:lvl>
    <w:lvl w:ilvl="5" w:tplc="8DEE895E">
      <w:numFmt w:val="bullet"/>
      <w:lvlText w:val="•"/>
      <w:lvlJc w:val="left"/>
      <w:pPr>
        <w:ind w:left="5270" w:hanging="157"/>
      </w:pPr>
      <w:rPr>
        <w:rFonts w:hint="default"/>
      </w:rPr>
    </w:lvl>
    <w:lvl w:ilvl="6" w:tplc="7842DE50">
      <w:numFmt w:val="bullet"/>
      <w:lvlText w:val="•"/>
      <w:lvlJc w:val="left"/>
      <w:pPr>
        <w:ind w:left="6268" w:hanging="157"/>
      </w:pPr>
      <w:rPr>
        <w:rFonts w:hint="default"/>
      </w:rPr>
    </w:lvl>
    <w:lvl w:ilvl="7" w:tplc="25745AA6">
      <w:numFmt w:val="bullet"/>
      <w:lvlText w:val="•"/>
      <w:lvlJc w:val="left"/>
      <w:pPr>
        <w:ind w:left="7266" w:hanging="157"/>
      </w:pPr>
      <w:rPr>
        <w:rFonts w:hint="default"/>
      </w:rPr>
    </w:lvl>
    <w:lvl w:ilvl="8" w:tplc="06B83760">
      <w:numFmt w:val="bullet"/>
      <w:lvlText w:val="•"/>
      <w:lvlJc w:val="left"/>
      <w:pPr>
        <w:ind w:left="8264" w:hanging="157"/>
      </w:pPr>
      <w:rPr>
        <w:rFonts w:hint="default"/>
      </w:rPr>
    </w:lvl>
  </w:abstractNum>
  <w:abstractNum w:abstractNumId="1" w15:restartNumberingAfterBreak="0">
    <w:nsid w:val="4EA5520C"/>
    <w:multiLevelType w:val="hybridMultilevel"/>
    <w:tmpl w:val="983A51D2"/>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2" w15:restartNumberingAfterBreak="0">
    <w:nsid w:val="5834053E"/>
    <w:multiLevelType w:val="hybridMultilevel"/>
    <w:tmpl w:val="784A4E56"/>
    <w:lvl w:ilvl="0" w:tplc="B070434E">
      <w:start w:val="1"/>
      <w:numFmt w:val="decimal"/>
      <w:lvlText w:val="%1."/>
      <w:lvlJc w:val="left"/>
      <w:pPr>
        <w:ind w:left="367" w:hanging="235"/>
      </w:pPr>
      <w:rPr>
        <w:rFonts w:ascii="Arial" w:eastAsia="Arial" w:hAnsi="Arial" w:cs="Arial" w:hint="default"/>
        <w:b/>
        <w:bCs/>
        <w:w w:val="102"/>
        <w:sz w:val="21"/>
        <w:szCs w:val="21"/>
      </w:rPr>
    </w:lvl>
    <w:lvl w:ilvl="1" w:tplc="57CCAC48">
      <w:numFmt w:val="bullet"/>
      <w:lvlText w:val="•"/>
      <w:lvlJc w:val="left"/>
      <w:pPr>
        <w:ind w:left="443" w:hanging="157"/>
      </w:pPr>
      <w:rPr>
        <w:rFonts w:ascii="Arial" w:eastAsia="Arial" w:hAnsi="Arial" w:cs="Arial" w:hint="default"/>
        <w:w w:val="88"/>
        <w:sz w:val="21"/>
        <w:szCs w:val="21"/>
      </w:rPr>
    </w:lvl>
    <w:lvl w:ilvl="2" w:tplc="BC605328">
      <w:numFmt w:val="bullet"/>
      <w:lvlText w:val="•"/>
      <w:lvlJc w:val="left"/>
      <w:pPr>
        <w:ind w:left="1531" w:hanging="157"/>
      </w:pPr>
      <w:rPr>
        <w:rFonts w:hint="default"/>
      </w:rPr>
    </w:lvl>
    <w:lvl w:ilvl="3" w:tplc="A98C0138">
      <w:numFmt w:val="bullet"/>
      <w:lvlText w:val="•"/>
      <w:lvlJc w:val="left"/>
      <w:pPr>
        <w:ind w:left="2622" w:hanging="157"/>
      </w:pPr>
      <w:rPr>
        <w:rFonts w:hint="default"/>
      </w:rPr>
    </w:lvl>
    <w:lvl w:ilvl="4" w:tplc="2EF6238E">
      <w:numFmt w:val="bullet"/>
      <w:lvlText w:val="•"/>
      <w:lvlJc w:val="left"/>
      <w:pPr>
        <w:ind w:left="3713" w:hanging="157"/>
      </w:pPr>
      <w:rPr>
        <w:rFonts w:hint="default"/>
      </w:rPr>
    </w:lvl>
    <w:lvl w:ilvl="5" w:tplc="4AD4003C">
      <w:numFmt w:val="bullet"/>
      <w:lvlText w:val="•"/>
      <w:lvlJc w:val="left"/>
      <w:pPr>
        <w:ind w:left="4804" w:hanging="157"/>
      </w:pPr>
      <w:rPr>
        <w:rFonts w:hint="default"/>
      </w:rPr>
    </w:lvl>
    <w:lvl w:ilvl="6" w:tplc="36F00570">
      <w:numFmt w:val="bullet"/>
      <w:lvlText w:val="•"/>
      <w:lvlJc w:val="left"/>
      <w:pPr>
        <w:ind w:left="5895" w:hanging="157"/>
      </w:pPr>
      <w:rPr>
        <w:rFonts w:hint="default"/>
      </w:rPr>
    </w:lvl>
    <w:lvl w:ilvl="7" w:tplc="0F78C86E">
      <w:numFmt w:val="bullet"/>
      <w:lvlText w:val="•"/>
      <w:lvlJc w:val="left"/>
      <w:pPr>
        <w:ind w:left="6986" w:hanging="157"/>
      </w:pPr>
      <w:rPr>
        <w:rFonts w:hint="default"/>
      </w:rPr>
    </w:lvl>
    <w:lvl w:ilvl="8" w:tplc="C61E2030">
      <w:numFmt w:val="bullet"/>
      <w:lvlText w:val="•"/>
      <w:lvlJc w:val="left"/>
      <w:pPr>
        <w:ind w:left="8077" w:hanging="157"/>
      </w:pPr>
      <w:rPr>
        <w:rFonts w:hint="default"/>
      </w:rPr>
    </w:lvl>
  </w:abstractNum>
  <w:abstractNum w:abstractNumId="3" w15:restartNumberingAfterBreak="0">
    <w:nsid w:val="62F34BB3"/>
    <w:multiLevelType w:val="hybridMultilevel"/>
    <w:tmpl w:val="AF56EEC4"/>
    <w:lvl w:ilvl="0" w:tplc="5576152C">
      <w:start w:val="6"/>
      <w:numFmt w:val="decimal"/>
      <w:lvlText w:val="%1."/>
      <w:lvlJc w:val="left"/>
      <w:pPr>
        <w:ind w:left="418" w:hanging="294"/>
        <w:jc w:val="right"/>
      </w:pPr>
      <w:rPr>
        <w:rFonts w:ascii="Arial" w:eastAsia="Arial" w:hAnsi="Arial" w:cs="Arial" w:hint="default"/>
        <w:b/>
        <w:bCs/>
        <w:w w:val="107"/>
        <w:sz w:val="24"/>
        <w:szCs w:val="24"/>
      </w:rPr>
    </w:lvl>
    <w:lvl w:ilvl="1" w:tplc="AD28602C">
      <w:numFmt w:val="bullet"/>
      <w:lvlText w:val="•"/>
      <w:lvlJc w:val="left"/>
      <w:pPr>
        <w:ind w:left="1404" w:hanging="294"/>
      </w:pPr>
      <w:rPr>
        <w:rFonts w:hint="default"/>
      </w:rPr>
    </w:lvl>
    <w:lvl w:ilvl="2" w:tplc="1584E3C2">
      <w:numFmt w:val="bullet"/>
      <w:lvlText w:val="•"/>
      <w:lvlJc w:val="left"/>
      <w:pPr>
        <w:ind w:left="2388" w:hanging="294"/>
      </w:pPr>
      <w:rPr>
        <w:rFonts w:hint="default"/>
      </w:rPr>
    </w:lvl>
    <w:lvl w:ilvl="3" w:tplc="0B8C7CC0">
      <w:numFmt w:val="bullet"/>
      <w:lvlText w:val="•"/>
      <w:lvlJc w:val="left"/>
      <w:pPr>
        <w:ind w:left="3372" w:hanging="294"/>
      </w:pPr>
      <w:rPr>
        <w:rFonts w:hint="default"/>
      </w:rPr>
    </w:lvl>
    <w:lvl w:ilvl="4" w:tplc="75BE965E">
      <w:numFmt w:val="bullet"/>
      <w:lvlText w:val="•"/>
      <w:lvlJc w:val="left"/>
      <w:pPr>
        <w:ind w:left="4356" w:hanging="294"/>
      </w:pPr>
      <w:rPr>
        <w:rFonts w:hint="default"/>
      </w:rPr>
    </w:lvl>
    <w:lvl w:ilvl="5" w:tplc="1DB2894C">
      <w:numFmt w:val="bullet"/>
      <w:lvlText w:val="•"/>
      <w:lvlJc w:val="left"/>
      <w:pPr>
        <w:ind w:left="5340" w:hanging="294"/>
      </w:pPr>
      <w:rPr>
        <w:rFonts w:hint="default"/>
      </w:rPr>
    </w:lvl>
    <w:lvl w:ilvl="6" w:tplc="A8EE4328">
      <w:numFmt w:val="bullet"/>
      <w:lvlText w:val="•"/>
      <w:lvlJc w:val="left"/>
      <w:pPr>
        <w:ind w:left="6324" w:hanging="294"/>
      </w:pPr>
      <w:rPr>
        <w:rFonts w:hint="default"/>
      </w:rPr>
    </w:lvl>
    <w:lvl w:ilvl="7" w:tplc="C4BCDE3E">
      <w:numFmt w:val="bullet"/>
      <w:lvlText w:val="•"/>
      <w:lvlJc w:val="left"/>
      <w:pPr>
        <w:ind w:left="7308" w:hanging="294"/>
      </w:pPr>
      <w:rPr>
        <w:rFonts w:hint="default"/>
      </w:rPr>
    </w:lvl>
    <w:lvl w:ilvl="8" w:tplc="9F364260">
      <w:numFmt w:val="bullet"/>
      <w:lvlText w:val="•"/>
      <w:lvlJc w:val="left"/>
      <w:pPr>
        <w:ind w:left="8292" w:hanging="294"/>
      </w:pPr>
      <w:rPr>
        <w:rFonts w:hint="default"/>
      </w:rPr>
    </w:lvl>
  </w:abstractNum>
  <w:abstractNum w:abstractNumId="4" w15:restartNumberingAfterBreak="0">
    <w:nsid w:val="66BF79BF"/>
    <w:multiLevelType w:val="hybridMultilevel"/>
    <w:tmpl w:val="D150AA38"/>
    <w:lvl w:ilvl="0" w:tplc="963E381E">
      <w:start w:val="1"/>
      <w:numFmt w:val="decimal"/>
      <w:lvlText w:val="%1."/>
      <w:lvlJc w:val="left"/>
      <w:pPr>
        <w:ind w:left="413" w:hanging="278"/>
      </w:pPr>
      <w:rPr>
        <w:rFonts w:ascii="Arial" w:eastAsia="Arial" w:hAnsi="Arial" w:cs="Arial" w:hint="default"/>
        <w:b/>
        <w:bCs/>
        <w:w w:val="104"/>
        <w:sz w:val="24"/>
        <w:szCs w:val="24"/>
      </w:rPr>
    </w:lvl>
    <w:lvl w:ilvl="1" w:tplc="35C05770">
      <w:numFmt w:val="bullet"/>
      <w:lvlText w:val="•"/>
      <w:lvlJc w:val="left"/>
      <w:pPr>
        <w:ind w:left="1404" w:hanging="278"/>
      </w:pPr>
      <w:rPr>
        <w:rFonts w:hint="default"/>
      </w:rPr>
    </w:lvl>
    <w:lvl w:ilvl="2" w:tplc="EE0837AA">
      <w:numFmt w:val="bullet"/>
      <w:lvlText w:val="•"/>
      <w:lvlJc w:val="left"/>
      <w:pPr>
        <w:ind w:left="2388" w:hanging="278"/>
      </w:pPr>
      <w:rPr>
        <w:rFonts w:hint="default"/>
      </w:rPr>
    </w:lvl>
    <w:lvl w:ilvl="3" w:tplc="EAFC615A">
      <w:numFmt w:val="bullet"/>
      <w:lvlText w:val="•"/>
      <w:lvlJc w:val="left"/>
      <w:pPr>
        <w:ind w:left="3372" w:hanging="278"/>
      </w:pPr>
      <w:rPr>
        <w:rFonts w:hint="default"/>
      </w:rPr>
    </w:lvl>
    <w:lvl w:ilvl="4" w:tplc="1E3E8812">
      <w:numFmt w:val="bullet"/>
      <w:lvlText w:val="•"/>
      <w:lvlJc w:val="left"/>
      <w:pPr>
        <w:ind w:left="4356" w:hanging="278"/>
      </w:pPr>
      <w:rPr>
        <w:rFonts w:hint="default"/>
      </w:rPr>
    </w:lvl>
    <w:lvl w:ilvl="5" w:tplc="8F6A4C08">
      <w:numFmt w:val="bullet"/>
      <w:lvlText w:val="•"/>
      <w:lvlJc w:val="left"/>
      <w:pPr>
        <w:ind w:left="5340" w:hanging="278"/>
      </w:pPr>
      <w:rPr>
        <w:rFonts w:hint="default"/>
      </w:rPr>
    </w:lvl>
    <w:lvl w:ilvl="6" w:tplc="2E887396">
      <w:numFmt w:val="bullet"/>
      <w:lvlText w:val="•"/>
      <w:lvlJc w:val="left"/>
      <w:pPr>
        <w:ind w:left="6324" w:hanging="278"/>
      </w:pPr>
      <w:rPr>
        <w:rFonts w:hint="default"/>
      </w:rPr>
    </w:lvl>
    <w:lvl w:ilvl="7" w:tplc="A4F01E9E">
      <w:numFmt w:val="bullet"/>
      <w:lvlText w:val="•"/>
      <w:lvlJc w:val="left"/>
      <w:pPr>
        <w:ind w:left="7308" w:hanging="278"/>
      </w:pPr>
      <w:rPr>
        <w:rFonts w:hint="default"/>
      </w:rPr>
    </w:lvl>
    <w:lvl w:ilvl="8" w:tplc="1CDA5040">
      <w:numFmt w:val="bullet"/>
      <w:lvlText w:val="•"/>
      <w:lvlJc w:val="left"/>
      <w:pPr>
        <w:ind w:left="8292" w:hanging="278"/>
      </w:pPr>
      <w:rPr>
        <w:rFonts w:hint="default"/>
      </w:rPr>
    </w:lvl>
  </w:abstractNum>
  <w:abstractNum w:abstractNumId="5" w15:restartNumberingAfterBreak="0">
    <w:nsid w:val="69BA4E90"/>
    <w:multiLevelType w:val="hybridMultilevel"/>
    <w:tmpl w:val="39EEB94C"/>
    <w:lvl w:ilvl="0" w:tplc="0807000F">
      <w:start w:val="1"/>
      <w:numFmt w:val="decimal"/>
      <w:lvlText w:val="%1."/>
      <w:lvlJc w:val="left"/>
      <w:pPr>
        <w:ind w:left="501" w:hanging="360"/>
      </w:pPr>
    </w:lvl>
    <w:lvl w:ilvl="1" w:tplc="08070019" w:tentative="1">
      <w:start w:val="1"/>
      <w:numFmt w:val="lowerLetter"/>
      <w:lvlText w:val="%2."/>
      <w:lvlJc w:val="left"/>
      <w:pPr>
        <w:ind w:left="1221" w:hanging="360"/>
      </w:pPr>
    </w:lvl>
    <w:lvl w:ilvl="2" w:tplc="0807001B" w:tentative="1">
      <w:start w:val="1"/>
      <w:numFmt w:val="lowerRoman"/>
      <w:lvlText w:val="%3."/>
      <w:lvlJc w:val="right"/>
      <w:pPr>
        <w:ind w:left="1941" w:hanging="180"/>
      </w:pPr>
    </w:lvl>
    <w:lvl w:ilvl="3" w:tplc="0807000F" w:tentative="1">
      <w:start w:val="1"/>
      <w:numFmt w:val="decimal"/>
      <w:lvlText w:val="%4."/>
      <w:lvlJc w:val="left"/>
      <w:pPr>
        <w:ind w:left="2661" w:hanging="360"/>
      </w:pPr>
    </w:lvl>
    <w:lvl w:ilvl="4" w:tplc="08070019" w:tentative="1">
      <w:start w:val="1"/>
      <w:numFmt w:val="lowerLetter"/>
      <w:lvlText w:val="%5."/>
      <w:lvlJc w:val="left"/>
      <w:pPr>
        <w:ind w:left="3381" w:hanging="360"/>
      </w:pPr>
    </w:lvl>
    <w:lvl w:ilvl="5" w:tplc="0807001B" w:tentative="1">
      <w:start w:val="1"/>
      <w:numFmt w:val="lowerRoman"/>
      <w:lvlText w:val="%6."/>
      <w:lvlJc w:val="right"/>
      <w:pPr>
        <w:ind w:left="4101" w:hanging="180"/>
      </w:pPr>
    </w:lvl>
    <w:lvl w:ilvl="6" w:tplc="0807000F" w:tentative="1">
      <w:start w:val="1"/>
      <w:numFmt w:val="decimal"/>
      <w:lvlText w:val="%7."/>
      <w:lvlJc w:val="left"/>
      <w:pPr>
        <w:ind w:left="4821" w:hanging="360"/>
      </w:pPr>
    </w:lvl>
    <w:lvl w:ilvl="7" w:tplc="08070019" w:tentative="1">
      <w:start w:val="1"/>
      <w:numFmt w:val="lowerLetter"/>
      <w:lvlText w:val="%8."/>
      <w:lvlJc w:val="left"/>
      <w:pPr>
        <w:ind w:left="5541" w:hanging="360"/>
      </w:pPr>
    </w:lvl>
    <w:lvl w:ilvl="8" w:tplc="0807001B" w:tentative="1">
      <w:start w:val="1"/>
      <w:numFmt w:val="lowerRoman"/>
      <w:lvlText w:val="%9."/>
      <w:lvlJc w:val="right"/>
      <w:pPr>
        <w:ind w:left="6261"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autoHyphenation/>
  <w:hyphenationZone w:val="425"/>
  <w:drawingGridHorizontalSpacing w:val="110"/>
  <w:displayHorizontalDrawingGridEvery w:val="2"/>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C6395"/>
    <w:rsid w:val="00034C34"/>
    <w:rsid w:val="00142706"/>
    <w:rsid w:val="001B5CE8"/>
    <w:rsid w:val="00367D2F"/>
    <w:rsid w:val="00406860"/>
    <w:rsid w:val="004A4B2D"/>
    <w:rsid w:val="0051375E"/>
    <w:rsid w:val="00596374"/>
    <w:rsid w:val="005F308F"/>
    <w:rsid w:val="00611EC6"/>
    <w:rsid w:val="00672E05"/>
    <w:rsid w:val="006C6395"/>
    <w:rsid w:val="007635AC"/>
    <w:rsid w:val="00853B36"/>
    <w:rsid w:val="008673E3"/>
    <w:rsid w:val="008E3142"/>
    <w:rsid w:val="009B3429"/>
    <w:rsid w:val="00A25A9A"/>
    <w:rsid w:val="00A61EA3"/>
    <w:rsid w:val="00A6331B"/>
    <w:rsid w:val="00A927E8"/>
    <w:rsid w:val="00AB3881"/>
    <w:rsid w:val="00BB7423"/>
    <w:rsid w:val="00C03B69"/>
    <w:rsid w:val="00C111B3"/>
    <w:rsid w:val="00CD1B16"/>
    <w:rsid w:val="00CD658F"/>
    <w:rsid w:val="00CE57DA"/>
    <w:rsid w:val="00D70FD6"/>
    <w:rsid w:val="00D734CE"/>
    <w:rsid w:val="00EE39E3"/>
    <w:rsid w:val="00F860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o:shapedefaults>
    <o:shapelayout v:ext="edit">
      <o:idmap v:ext="edit" data="1"/>
    </o:shapelayout>
  </w:shapeDefaults>
  <w:decimalSymbol w:val="."/>
  <w:listSeparator w:val=";"/>
  <w14:docId w14:val="0839887A"/>
  <w15:docId w15:val="{5A06BD08-1E51-44E8-8930-779E1651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346"/>
      <w:outlineLvl w:val="0"/>
    </w:pPr>
    <w:rPr>
      <w:rFonts w:ascii="Times New Roman" w:eastAsia="Times New Roman" w:hAnsi="Times New Roman" w:cs="Times New Roman"/>
      <w:b/>
      <w:bCs/>
      <w:sz w:val="58"/>
      <w:szCs w:val="58"/>
    </w:rPr>
  </w:style>
  <w:style w:type="paragraph" w:styleId="berschrift2">
    <w:name w:val="heading 2"/>
    <w:basedOn w:val="Standard"/>
    <w:uiPriority w:val="1"/>
    <w:qFormat/>
    <w:pPr>
      <w:spacing w:before="89"/>
      <w:ind w:left="583" w:hanging="963"/>
      <w:outlineLvl w:val="1"/>
    </w:pPr>
    <w:rPr>
      <w:sz w:val="32"/>
      <w:szCs w:val="32"/>
    </w:rPr>
  </w:style>
  <w:style w:type="paragraph" w:styleId="berschrift3">
    <w:name w:val="heading 3"/>
    <w:basedOn w:val="Standard"/>
    <w:uiPriority w:val="1"/>
    <w:qFormat/>
    <w:pPr>
      <w:ind w:left="277" w:hanging="106"/>
      <w:outlineLvl w:val="2"/>
    </w:pPr>
    <w:rPr>
      <w:rFonts w:ascii="Times New Roman" w:eastAsia="Times New Roman" w:hAnsi="Times New Roman" w:cs="Times New Roman"/>
      <w:sz w:val="27"/>
      <w:szCs w:val="27"/>
    </w:rPr>
  </w:style>
  <w:style w:type="paragraph" w:styleId="berschrift4">
    <w:name w:val="heading 4"/>
    <w:basedOn w:val="Standard"/>
    <w:uiPriority w:val="1"/>
    <w:qFormat/>
    <w:pPr>
      <w:spacing w:line="256" w:lineRule="exact"/>
      <w:ind w:left="527"/>
      <w:jc w:val="center"/>
      <w:outlineLvl w:val="3"/>
    </w:pPr>
    <w:rPr>
      <w:rFonts w:ascii="Times New Roman" w:eastAsia="Times New Roman" w:hAnsi="Times New Roman" w:cs="Times New Roman"/>
      <w:sz w:val="26"/>
      <w:szCs w:val="26"/>
    </w:rPr>
  </w:style>
  <w:style w:type="paragraph" w:styleId="berschrift5">
    <w:name w:val="heading 5"/>
    <w:basedOn w:val="Standard"/>
    <w:uiPriority w:val="1"/>
    <w:qFormat/>
    <w:pPr>
      <w:spacing w:line="253" w:lineRule="exact"/>
      <w:ind w:left="729"/>
      <w:outlineLvl w:val="4"/>
    </w:pPr>
    <w:rPr>
      <w:rFonts w:ascii="Times New Roman" w:eastAsia="Times New Roman" w:hAnsi="Times New Roman" w:cs="Times New Roman"/>
      <w:sz w:val="25"/>
      <w:szCs w:val="25"/>
    </w:rPr>
  </w:style>
  <w:style w:type="paragraph" w:styleId="berschrift6">
    <w:name w:val="heading 6"/>
    <w:basedOn w:val="Standard"/>
    <w:uiPriority w:val="1"/>
    <w:qFormat/>
    <w:pPr>
      <w:ind w:left="395" w:hanging="293"/>
      <w:outlineLvl w:val="5"/>
    </w:pPr>
    <w:rPr>
      <w:b/>
      <w:bCs/>
      <w:sz w:val="24"/>
      <w:szCs w:val="24"/>
    </w:rPr>
  </w:style>
  <w:style w:type="paragraph" w:styleId="berschrift7">
    <w:name w:val="heading 7"/>
    <w:basedOn w:val="Standard"/>
    <w:uiPriority w:val="1"/>
    <w:qFormat/>
    <w:pPr>
      <w:spacing w:line="195" w:lineRule="exact"/>
      <w:ind w:left="873"/>
      <w:outlineLvl w:val="6"/>
    </w:pPr>
    <w:rPr>
      <w:rFonts w:ascii="Times New Roman" w:eastAsia="Times New Roman" w:hAnsi="Times New Roman" w:cs="Times New Roman"/>
      <w:sz w:val="24"/>
      <w:szCs w:val="24"/>
    </w:rPr>
  </w:style>
  <w:style w:type="paragraph" w:styleId="berschrift8">
    <w:name w:val="heading 8"/>
    <w:basedOn w:val="Standard"/>
    <w:uiPriority w:val="1"/>
    <w:qFormat/>
    <w:pPr>
      <w:spacing w:line="187" w:lineRule="exact"/>
      <w:ind w:left="731"/>
      <w:outlineLvl w:val="7"/>
    </w:pPr>
    <w:rPr>
      <w:rFonts w:ascii="Times New Roman" w:eastAsia="Times New Roman" w:hAnsi="Times New Roman" w:cs="Times New Roman"/>
      <w:sz w:val="23"/>
      <w:szCs w:val="23"/>
    </w:rPr>
  </w:style>
  <w:style w:type="paragraph" w:styleId="berschrift9">
    <w:name w:val="heading 9"/>
    <w:basedOn w:val="Standard"/>
    <w:uiPriority w:val="1"/>
    <w:qFormat/>
    <w:pPr>
      <w:ind w:left="116"/>
      <w:outlineLvl w:val="8"/>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1"/>
      <w:szCs w:val="21"/>
    </w:rPr>
  </w:style>
  <w:style w:type="paragraph" w:styleId="Listenabsatz">
    <w:name w:val="List Paragraph"/>
    <w:basedOn w:val="Standard"/>
    <w:uiPriority w:val="1"/>
    <w:qFormat/>
    <w:pPr>
      <w:ind w:left="257" w:hanging="155"/>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367D2F"/>
    <w:pPr>
      <w:tabs>
        <w:tab w:val="center" w:pos="4536"/>
        <w:tab w:val="right" w:pos="9072"/>
      </w:tabs>
    </w:pPr>
  </w:style>
  <w:style w:type="character" w:customStyle="1" w:styleId="KopfzeileZchn">
    <w:name w:val="Kopfzeile Zchn"/>
    <w:basedOn w:val="Absatz-Standardschriftart"/>
    <w:link w:val="Kopfzeile"/>
    <w:uiPriority w:val="99"/>
    <w:rsid w:val="00367D2F"/>
    <w:rPr>
      <w:rFonts w:ascii="Arial" w:eastAsia="Arial" w:hAnsi="Arial" w:cs="Arial"/>
    </w:rPr>
  </w:style>
  <w:style w:type="paragraph" w:styleId="Fuzeile">
    <w:name w:val="footer"/>
    <w:basedOn w:val="Standard"/>
    <w:link w:val="FuzeileZchn"/>
    <w:uiPriority w:val="99"/>
    <w:unhideWhenUsed/>
    <w:rsid w:val="00367D2F"/>
    <w:pPr>
      <w:tabs>
        <w:tab w:val="center" w:pos="4536"/>
        <w:tab w:val="right" w:pos="9072"/>
      </w:tabs>
    </w:pPr>
  </w:style>
  <w:style w:type="character" w:customStyle="1" w:styleId="FuzeileZchn">
    <w:name w:val="Fußzeile Zchn"/>
    <w:basedOn w:val="Absatz-Standardschriftart"/>
    <w:link w:val="Fuzeile"/>
    <w:uiPriority w:val="99"/>
    <w:rsid w:val="00367D2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1E1BB-43BB-485F-87A2-432035C6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2674</Words>
  <Characters>16850</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Senn</cp:lastModifiedBy>
  <cp:revision>5</cp:revision>
  <dcterms:created xsi:type="dcterms:W3CDTF">2019-03-06T10:17:00Z</dcterms:created>
  <dcterms:modified xsi:type="dcterms:W3CDTF">2019-09-26T07:58:00Z</dcterms:modified>
</cp:coreProperties>
</file>