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C6D" w:rsidRDefault="0009268A" w:rsidP="009A5D03">
      <w:pPr>
        <w:rPr>
          <w:rFonts w:ascii="Century Gothic" w:hAnsi="Century Gothic"/>
          <w:szCs w:val="24"/>
        </w:rPr>
      </w:pPr>
      <w:bookmarkStart w:id="0" w:name="_GoBack"/>
      <w:bookmarkEnd w:id="0"/>
      <w:r>
        <w:rPr>
          <w:rFonts w:ascii="Century Gothic" w:hAnsi="Century Gothic"/>
          <w:b/>
          <w:sz w:val="40"/>
          <w:szCs w:val="40"/>
        </w:rPr>
        <w:t xml:space="preserve">Text A: </w:t>
      </w:r>
      <w:r w:rsidR="004610B7">
        <w:rPr>
          <w:rFonts w:ascii="Century Gothic" w:hAnsi="Century Gothic"/>
          <w:b/>
          <w:sz w:val="40"/>
          <w:szCs w:val="40"/>
        </w:rPr>
        <w:t>Bischof</w:t>
      </w:r>
    </w:p>
    <w:p w:rsidR="004610B7" w:rsidRDefault="004610B7" w:rsidP="009A5D03">
      <w:pPr>
        <w:rPr>
          <w:rFonts w:ascii="Century Gothic" w:hAnsi="Century Gothic"/>
          <w:szCs w:val="24"/>
        </w:rPr>
      </w:pPr>
    </w:p>
    <w:p w:rsidR="004610B7" w:rsidRDefault="00823A24" w:rsidP="009A5D03">
      <w:pPr>
        <w:rPr>
          <w:rFonts w:ascii="Century Gothic" w:hAnsi="Century Gothic"/>
          <w:szCs w:val="24"/>
        </w:rPr>
      </w:pPr>
      <w:r>
        <w:rPr>
          <w:rFonts w:ascii="Century Gothic" w:hAnsi="Century Gothic"/>
          <w:szCs w:val="24"/>
        </w:rPr>
        <w:t>In der römisch-</w:t>
      </w:r>
      <w:r w:rsidR="004610B7">
        <w:rPr>
          <w:rFonts w:ascii="Century Gothic" w:hAnsi="Century Gothic"/>
          <w:szCs w:val="24"/>
        </w:rPr>
        <w:t>katholischen Kirche bezeichnet Bischof den Leiter und ranghöchsten Geistlich</w:t>
      </w:r>
      <w:r w:rsidR="003B0FC2">
        <w:rPr>
          <w:rFonts w:ascii="Century Gothic" w:hAnsi="Century Gothic"/>
          <w:szCs w:val="24"/>
        </w:rPr>
        <w:t>en einer Teilkirche (Diözese). „</w:t>
      </w:r>
      <w:r w:rsidR="004A33E8">
        <w:rPr>
          <w:rFonts w:ascii="Century Gothic" w:hAnsi="Century Gothic"/>
          <w:szCs w:val="24"/>
        </w:rPr>
        <w:t>Bischof“</w:t>
      </w:r>
      <w:r w:rsidR="004610B7">
        <w:rPr>
          <w:rFonts w:ascii="Century Gothic" w:hAnsi="Century Gothic"/>
          <w:szCs w:val="24"/>
        </w:rPr>
        <w:t xml:space="preserve"> ist vom griechischen Wort </w:t>
      </w:r>
      <w:proofErr w:type="spellStart"/>
      <w:r w:rsidR="004610B7" w:rsidRPr="004610B7">
        <w:rPr>
          <w:rFonts w:ascii="Century Gothic" w:hAnsi="Century Gothic"/>
          <w:i/>
          <w:szCs w:val="24"/>
        </w:rPr>
        <w:t>epískopos</w:t>
      </w:r>
      <w:proofErr w:type="spellEnd"/>
      <w:r w:rsidR="004610B7">
        <w:rPr>
          <w:rFonts w:ascii="Century Gothic" w:hAnsi="Century Gothic"/>
          <w:szCs w:val="24"/>
        </w:rPr>
        <w:t xml:space="preserve"> (Aufseher</w:t>
      </w:r>
      <w:r>
        <w:rPr>
          <w:rFonts w:ascii="Century Gothic" w:hAnsi="Century Gothic"/>
          <w:szCs w:val="24"/>
        </w:rPr>
        <w:t>)</w:t>
      </w:r>
      <w:r w:rsidR="004610B7">
        <w:rPr>
          <w:rFonts w:ascii="Century Gothic" w:hAnsi="Century Gothic"/>
          <w:szCs w:val="24"/>
        </w:rPr>
        <w:t xml:space="preserve"> abgeleitet, das in den frühchristlichen Gemeinden den Träger </w:t>
      </w:r>
      <w:r>
        <w:rPr>
          <w:rFonts w:ascii="Century Gothic" w:hAnsi="Century Gothic"/>
          <w:szCs w:val="24"/>
        </w:rPr>
        <w:t>eines Leitungs-</w:t>
      </w:r>
      <w:r w:rsidR="004610B7">
        <w:rPr>
          <w:rFonts w:ascii="Century Gothic" w:hAnsi="Century Gothic"/>
          <w:szCs w:val="24"/>
        </w:rPr>
        <w:t xml:space="preserve"> und Aufsichtsamtes bezeichnete.</w:t>
      </w:r>
    </w:p>
    <w:p w:rsidR="00671EE7" w:rsidRDefault="004610B7" w:rsidP="009A5D03">
      <w:pPr>
        <w:rPr>
          <w:rFonts w:ascii="Century Gothic" w:hAnsi="Century Gothic"/>
          <w:szCs w:val="24"/>
        </w:rPr>
      </w:pPr>
      <w:r>
        <w:rPr>
          <w:rFonts w:ascii="Century Gothic" w:hAnsi="Century Gothic"/>
          <w:szCs w:val="24"/>
        </w:rPr>
        <w:t xml:space="preserve">Die Ernennung eines </w:t>
      </w:r>
      <w:r w:rsidR="00823A24">
        <w:rPr>
          <w:rFonts w:ascii="Century Gothic" w:hAnsi="Century Gothic"/>
          <w:szCs w:val="24"/>
        </w:rPr>
        <w:t>Bischofs erfolgt nach römisch-</w:t>
      </w:r>
      <w:r w:rsidR="00671EE7">
        <w:rPr>
          <w:rFonts w:ascii="Century Gothic" w:hAnsi="Century Gothic"/>
          <w:szCs w:val="24"/>
        </w:rPr>
        <w:t>katholischem Recht durch den Papst (Erg. d. Hrsg.: In den Schweizer Diözesen Basel, Chur und St. Gallen garantieren Konkordate eine Mitwirkung ortskirchlicher Gremien bei der Wahl), das Amt wird aber erst durch die Weihe verliehen und ist an eine Teilkirche gebunden. In dieser wirkt der Bischof als Lehrer (Verkündigung), Priester (</w:t>
      </w:r>
      <w:proofErr w:type="spellStart"/>
      <w:r w:rsidR="00671EE7">
        <w:rPr>
          <w:rFonts w:ascii="Century Gothic" w:hAnsi="Century Gothic"/>
          <w:szCs w:val="24"/>
        </w:rPr>
        <w:t>Sakramentenspendung</w:t>
      </w:r>
      <w:proofErr w:type="spellEnd"/>
      <w:r w:rsidR="00671EE7">
        <w:rPr>
          <w:rFonts w:ascii="Century Gothic" w:hAnsi="Century Gothic"/>
          <w:szCs w:val="24"/>
        </w:rPr>
        <w:t xml:space="preserve">) und Hirte (Seelsorge). Er besitzt die kirchliche Leitungsvollmacht in Bezug auf Gesetzgebung, Rechtssprechung und Verwaltung. Jeder Bischof ist durch die Weihe Mitglied der Gemeinschaft aller Bischöfe (Episkopat) und trägt so auch Verantwortung für die Gesamtkirche. Das Bischofskollegium, dessen Haupt der </w:t>
      </w:r>
      <w:r w:rsidR="003B0FC2">
        <w:rPr>
          <w:rFonts w:ascii="Century Gothic" w:hAnsi="Century Gothic"/>
          <w:szCs w:val="24"/>
        </w:rPr>
        <w:t>Papst</w:t>
      </w:r>
      <w:r w:rsidR="00671EE7">
        <w:rPr>
          <w:rFonts w:ascii="Century Gothic" w:hAnsi="Century Gothic"/>
          <w:szCs w:val="24"/>
        </w:rPr>
        <w:t xml:space="preserve"> als Bischof von Rom ist, steht in der Nachfolge der Apostel (apostolische Sukzession).</w:t>
      </w:r>
    </w:p>
    <w:p w:rsidR="00D574F9" w:rsidRDefault="00671EE7" w:rsidP="009A5D03">
      <w:pPr>
        <w:rPr>
          <w:rFonts w:ascii="Century Gothic" w:hAnsi="Century Gothic"/>
          <w:szCs w:val="24"/>
        </w:rPr>
      </w:pPr>
      <w:r>
        <w:rPr>
          <w:rFonts w:ascii="Century Gothic" w:hAnsi="Century Gothic"/>
          <w:szCs w:val="24"/>
        </w:rPr>
        <w:t>Die orthodoxe, die anglikanische und die reformatorischen Kirchen kennen das Amt des Bischofs</w:t>
      </w:r>
      <w:r w:rsidR="00D574F9">
        <w:rPr>
          <w:rFonts w:ascii="Century Gothic" w:hAnsi="Century Gothic"/>
          <w:szCs w:val="24"/>
        </w:rPr>
        <w:t xml:space="preserve"> ebenfalls (nicht jedoch die reformierten Kirchen in der </w:t>
      </w:r>
      <w:r w:rsidR="003B0FC2">
        <w:rPr>
          <w:rFonts w:ascii="Century Gothic" w:hAnsi="Century Gothic"/>
          <w:szCs w:val="24"/>
        </w:rPr>
        <w:t>Zwinglianischen</w:t>
      </w:r>
      <w:r w:rsidR="00E03735">
        <w:rPr>
          <w:rFonts w:ascii="Century Gothic" w:hAnsi="Century Gothic"/>
          <w:szCs w:val="24"/>
        </w:rPr>
        <w:t xml:space="preserve"> </w:t>
      </w:r>
      <w:r w:rsidR="00D574F9">
        <w:rPr>
          <w:rFonts w:ascii="Century Gothic" w:hAnsi="Century Gothic"/>
          <w:szCs w:val="24"/>
        </w:rPr>
        <w:t>Tradition), haben aber unterschiedliche Amtsverständnisse. Im evangelischen und anglikanischen Bereich sind seit einiger Zeit auch Frauen zum Bischofsamt zugelassen.</w:t>
      </w:r>
    </w:p>
    <w:p w:rsidR="00D574F9" w:rsidRDefault="00D574F9" w:rsidP="009A5D03">
      <w:pPr>
        <w:rPr>
          <w:rFonts w:ascii="Century Gothic" w:hAnsi="Century Gothic"/>
          <w:szCs w:val="24"/>
        </w:rPr>
      </w:pPr>
    </w:p>
    <w:p w:rsidR="004A33E8" w:rsidRDefault="00D574F9" w:rsidP="00D574F9">
      <w:pPr>
        <w:rPr>
          <w:rFonts w:ascii="Century Gothic" w:hAnsi="Century Gothic"/>
          <w:i/>
          <w:szCs w:val="24"/>
        </w:rPr>
      </w:pPr>
      <w:r w:rsidRPr="00D574F9">
        <w:rPr>
          <w:rFonts w:ascii="Century Gothic" w:hAnsi="Century Gothic"/>
          <w:i/>
          <w:szCs w:val="24"/>
        </w:rPr>
        <w:t xml:space="preserve">Anita Konrad, </w:t>
      </w:r>
      <w:r>
        <w:rPr>
          <w:rFonts w:ascii="Century Gothic" w:hAnsi="Century Gothic"/>
          <w:i/>
          <w:szCs w:val="24"/>
        </w:rPr>
        <w:t xml:space="preserve">in: </w:t>
      </w:r>
      <w:r w:rsidRPr="00D574F9">
        <w:rPr>
          <w:rFonts w:ascii="Century Gothic" w:hAnsi="Century Gothic"/>
          <w:i/>
          <w:szCs w:val="24"/>
          <w:lang w:val="de-CH"/>
        </w:rPr>
        <w:t>Biser E. u.a.[ Hg. ], Der Glaube der Christen, Bd. 2: Ein ökumenisches Wörterbuch</w:t>
      </w:r>
      <w:r>
        <w:rPr>
          <w:rFonts w:ascii="Century Gothic" w:hAnsi="Century Gothic"/>
          <w:i/>
          <w:szCs w:val="24"/>
        </w:rPr>
        <w:t>, S. 61.</w:t>
      </w:r>
    </w:p>
    <w:p w:rsidR="004A33E8" w:rsidRDefault="004A33E8" w:rsidP="00D574F9">
      <w:pPr>
        <w:rPr>
          <w:rFonts w:ascii="Century Gothic" w:hAnsi="Century Gothic"/>
          <w:i/>
          <w:szCs w:val="24"/>
        </w:rPr>
      </w:pPr>
    </w:p>
    <w:p w:rsidR="004A33E8" w:rsidRDefault="004A33E8" w:rsidP="00D574F9">
      <w:pPr>
        <w:rPr>
          <w:rFonts w:ascii="Century Gothic" w:hAnsi="Century Gothic"/>
          <w:i/>
          <w:szCs w:val="24"/>
        </w:rPr>
      </w:pPr>
    </w:p>
    <w:p w:rsidR="004A33E8" w:rsidRPr="0009268A" w:rsidRDefault="004A33E8" w:rsidP="004A33E8">
      <w:pPr>
        <w:rPr>
          <w:rFonts w:ascii="Century Gothic" w:hAnsi="Century Gothic"/>
          <w:b/>
          <w:szCs w:val="24"/>
        </w:rPr>
      </w:pPr>
      <w:r w:rsidRPr="0009268A">
        <w:rPr>
          <w:rFonts w:ascii="Century Gothic" w:hAnsi="Century Gothic"/>
          <w:b/>
          <w:szCs w:val="24"/>
        </w:rPr>
        <w:t>Aufgabe:</w:t>
      </w:r>
    </w:p>
    <w:p w:rsidR="004A33E8" w:rsidRDefault="004A33E8" w:rsidP="004A33E8">
      <w:pPr>
        <w:numPr>
          <w:ilvl w:val="0"/>
          <w:numId w:val="17"/>
        </w:numPr>
        <w:rPr>
          <w:rFonts w:ascii="Century Gothic" w:hAnsi="Century Gothic"/>
          <w:szCs w:val="24"/>
        </w:rPr>
      </w:pPr>
      <w:r>
        <w:rPr>
          <w:rFonts w:ascii="Century Gothic" w:hAnsi="Century Gothic"/>
          <w:szCs w:val="24"/>
        </w:rPr>
        <w:t>Lesen Sie den Text aufmerksam durch.</w:t>
      </w:r>
    </w:p>
    <w:p w:rsidR="004A33E8" w:rsidRPr="00F16D51" w:rsidRDefault="004A33E8" w:rsidP="004A33E8">
      <w:pPr>
        <w:numPr>
          <w:ilvl w:val="0"/>
          <w:numId w:val="17"/>
        </w:numPr>
        <w:rPr>
          <w:rFonts w:ascii="Century Gothic" w:hAnsi="Century Gothic"/>
          <w:szCs w:val="24"/>
        </w:rPr>
      </w:pPr>
      <w:r>
        <w:rPr>
          <w:rFonts w:ascii="Century Gothic" w:hAnsi="Century Gothic"/>
          <w:szCs w:val="24"/>
        </w:rPr>
        <w:t>Bereiten Sie den Text so vor (durch Unterstreichen, Stichworte, Strukturierung…)</w:t>
      </w:r>
      <w:r w:rsidR="00823A24">
        <w:rPr>
          <w:rFonts w:ascii="Century Gothic" w:hAnsi="Century Gothic"/>
          <w:szCs w:val="24"/>
        </w:rPr>
        <w:t>,</w:t>
      </w:r>
      <w:r>
        <w:rPr>
          <w:rFonts w:ascii="Century Gothic" w:hAnsi="Century Gothic"/>
          <w:szCs w:val="24"/>
        </w:rPr>
        <w:t xml:space="preserve"> dass Sie jemandem die wichtigsten Aussagen erklären können.</w:t>
      </w:r>
    </w:p>
    <w:p w:rsidR="00D574F9" w:rsidRDefault="00987C6D" w:rsidP="00D574F9">
      <w:pPr>
        <w:rPr>
          <w:rFonts w:ascii="Century Gothic" w:hAnsi="Century Gothic"/>
          <w:szCs w:val="24"/>
        </w:rPr>
      </w:pPr>
      <w:r w:rsidRPr="00D574F9">
        <w:rPr>
          <w:rFonts w:ascii="Century Gothic" w:hAnsi="Century Gothic"/>
          <w:i/>
          <w:szCs w:val="24"/>
        </w:rPr>
        <w:br w:type="page"/>
      </w:r>
      <w:r w:rsidR="0009268A">
        <w:rPr>
          <w:rFonts w:ascii="Century Gothic" w:hAnsi="Century Gothic"/>
          <w:b/>
          <w:sz w:val="40"/>
          <w:szCs w:val="40"/>
        </w:rPr>
        <w:lastRenderedPageBreak/>
        <w:t>Text B: P</w:t>
      </w:r>
      <w:r w:rsidR="00D574F9">
        <w:rPr>
          <w:rFonts w:ascii="Century Gothic" w:hAnsi="Century Gothic"/>
          <w:b/>
          <w:sz w:val="40"/>
          <w:szCs w:val="40"/>
        </w:rPr>
        <w:t>riester</w:t>
      </w:r>
    </w:p>
    <w:p w:rsidR="004530A5" w:rsidRDefault="004530A5" w:rsidP="009A5D03">
      <w:pPr>
        <w:rPr>
          <w:rFonts w:ascii="Century Gothic" w:hAnsi="Century Gothic"/>
          <w:szCs w:val="24"/>
        </w:rPr>
      </w:pPr>
    </w:p>
    <w:p w:rsidR="00D574F9" w:rsidRDefault="00D574F9" w:rsidP="009A5D03">
      <w:pPr>
        <w:rPr>
          <w:rFonts w:ascii="Century Gothic" w:hAnsi="Century Gothic"/>
          <w:szCs w:val="24"/>
        </w:rPr>
      </w:pPr>
      <w:r>
        <w:rPr>
          <w:rFonts w:ascii="Century Gothic" w:hAnsi="Century Gothic"/>
          <w:szCs w:val="24"/>
        </w:rPr>
        <w:t>Pri</w:t>
      </w:r>
      <w:r w:rsidR="00E03735">
        <w:rPr>
          <w:rFonts w:ascii="Century Gothic" w:hAnsi="Century Gothic"/>
          <w:szCs w:val="24"/>
        </w:rPr>
        <w:t>e</w:t>
      </w:r>
      <w:r>
        <w:rPr>
          <w:rFonts w:ascii="Century Gothic" w:hAnsi="Century Gothic"/>
          <w:szCs w:val="24"/>
        </w:rPr>
        <w:t>ster sind Mittler zwischen der Welt des Menschen und der Welt des Numinosen, der Welt der Götter oder Gott. Die vermittelnde Funktion wird vor allem im Kult</w:t>
      </w:r>
      <w:r w:rsidR="003B0FC2">
        <w:rPr>
          <w:rFonts w:ascii="Century Gothic" w:hAnsi="Century Gothic"/>
          <w:szCs w:val="24"/>
        </w:rPr>
        <w:t xml:space="preserve"> ausgeübt. Die Amtsbezeichnung „Priester</w:t>
      </w:r>
      <w:r w:rsidR="004A33E8">
        <w:rPr>
          <w:rFonts w:ascii="Century Gothic" w:hAnsi="Century Gothic"/>
          <w:szCs w:val="24"/>
        </w:rPr>
        <w:t>“</w:t>
      </w:r>
      <w:r>
        <w:rPr>
          <w:rFonts w:ascii="Century Gothic" w:hAnsi="Century Gothic"/>
          <w:szCs w:val="24"/>
        </w:rPr>
        <w:t xml:space="preserve"> stammt aus dem Griechischen (</w:t>
      </w:r>
      <w:proofErr w:type="spellStart"/>
      <w:r>
        <w:rPr>
          <w:rFonts w:ascii="Century Gothic" w:hAnsi="Century Gothic"/>
          <w:i/>
          <w:szCs w:val="24"/>
        </w:rPr>
        <w:t>presbýteros</w:t>
      </w:r>
      <w:proofErr w:type="spellEnd"/>
      <w:r>
        <w:rPr>
          <w:rFonts w:ascii="Century Gothic" w:hAnsi="Century Gothic"/>
          <w:szCs w:val="24"/>
        </w:rPr>
        <w:t>) und bedeutet soviel wie</w:t>
      </w:r>
      <w:r w:rsidR="003B0FC2">
        <w:rPr>
          <w:rFonts w:ascii="Century Gothic" w:hAnsi="Century Gothic"/>
          <w:szCs w:val="24"/>
        </w:rPr>
        <w:t xml:space="preserve"> „</w:t>
      </w:r>
      <w:r w:rsidR="00E03735">
        <w:rPr>
          <w:rFonts w:ascii="Century Gothic" w:hAnsi="Century Gothic"/>
          <w:szCs w:val="24"/>
        </w:rPr>
        <w:t>(</w:t>
      </w:r>
      <w:r>
        <w:rPr>
          <w:rFonts w:ascii="Century Gothic" w:hAnsi="Century Gothic"/>
          <w:szCs w:val="24"/>
        </w:rPr>
        <w:t>verehrter</w:t>
      </w:r>
      <w:r w:rsidR="00E03735">
        <w:rPr>
          <w:rFonts w:ascii="Century Gothic" w:hAnsi="Century Gothic"/>
          <w:szCs w:val="24"/>
        </w:rPr>
        <w:t>) Ältester</w:t>
      </w:r>
      <w:r w:rsidR="004A33E8">
        <w:rPr>
          <w:rFonts w:ascii="Century Gothic" w:hAnsi="Century Gothic"/>
          <w:szCs w:val="24"/>
        </w:rPr>
        <w:t>“</w:t>
      </w:r>
      <w:r w:rsidR="00E03735">
        <w:rPr>
          <w:rFonts w:ascii="Century Gothic" w:hAnsi="Century Gothic"/>
          <w:szCs w:val="24"/>
        </w:rPr>
        <w:t>. Der Priester ist aufgrund seines Wissens oder seiner Berufung zum Umgang mit der Gottheit autorisiert; im Vollzug religiöser Riten und kultischer Handlungen (in frühen Religionsformen das Opfer, im Christentum das Spenden der Sakramente) definiert sich seine Aufgabe. Zum Amt des Pri</w:t>
      </w:r>
      <w:r w:rsidR="003B0FC2">
        <w:rPr>
          <w:rFonts w:ascii="Century Gothic" w:hAnsi="Century Gothic"/>
          <w:szCs w:val="24"/>
        </w:rPr>
        <w:t>e</w:t>
      </w:r>
      <w:r w:rsidR="00E03735">
        <w:rPr>
          <w:rFonts w:ascii="Century Gothic" w:hAnsi="Century Gothic"/>
          <w:szCs w:val="24"/>
        </w:rPr>
        <w:t>sters kann es gehören, die Rechts– und Schrifttradition zu hüten und sie weiterzugeben.</w:t>
      </w:r>
    </w:p>
    <w:p w:rsidR="00E03735" w:rsidRDefault="00E03735" w:rsidP="009A5D03">
      <w:pPr>
        <w:rPr>
          <w:rFonts w:ascii="Century Gothic" w:hAnsi="Century Gothic"/>
          <w:szCs w:val="24"/>
        </w:rPr>
      </w:pPr>
      <w:r>
        <w:rPr>
          <w:rFonts w:ascii="Century Gothic" w:hAnsi="Century Gothic"/>
          <w:szCs w:val="24"/>
        </w:rPr>
        <w:t>Das Priestertum hat sich geschichtlich aus zwei Wurzeln entwickelt: In der Hauptsache ist es aus der Kultausübung des Familienoberhauptes (zum Beispiel bei Jägern und Sammlern) hervorgegangen. Diese Kultausübung wurde in differenzierteren und hierarchisch organisierten Gesellschaften vor allem auf die jeweiligen Führungspersönlichkeiten (Häuptlinge, Vorgesetzte) übertragen. In vielen Hochkulturen war der König auch oberster P</w:t>
      </w:r>
      <w:r w:rsidR="00823A24">
        <w:rPr>
          <w:rFonts w:ascii="Century Gothic" w:hAnsi="Century Gothic"/>
          <w:szCs w:val="24"/>
        </w:rPr>
        <w:t>riester (zum Beispiel sumerisch-babylonische Priester-</w:t>
      </w:r>
      <w:r>
        <w:rPr>
          <w:rFonts w:ascii="Century Gothic" w:hAnsi="Century Gothic"/>
          <w:szCs w:val="24"/>
        </w:rPr>
        <w:t xml:space="preserve">Könige). Eine weitere Wurzel ist in den </w:t>
      </w:r>
      <w:r w:rsidR="003B0FC2">
        <w:rPr>
          <w:rFonts w:ascii="Century Gothic" w:hAnsi="Century Gothic"/>
          <w:szCs w:val="24"/>
        </w:rPr>
        <w:t>„</w:t>
      </w:r>
      <w:r w:rsidR="004A33E8">
        <w:rPr>
          <w:rFonts w:ascii="Century Gothic" w:hAnsi="Century Gothic"/>
          <w:szCs w:val="24"/>
        </w:rPr>
        <w:t>inspirierten“</w:t>
      </w:r>
      <w:r>
        <w:rPr>
          <w:rFonts w:ascii="Century Gothic" w:hAnsi="Century Gothic"/>
          <w:szCs w:val="24"/>
        </w:rPr>
        <w:t xml:space="preserve"> Gestalten zu sehen, die durch eine bestimmte Begabung eine besondere Beziehung zum Numinosen (Göttlichen) besassen, also Zauberer, Schamanen, Medizinmänner. Diese nahmen durch rituelle Praktiken Kontakt zum Numinosen auf und versuchten, auf die jeweiligen Lebenssituationen des Einzelnen und der Gemeinschaft zu reagieren bzw. diese zu beeinflussen.</w:t>
      </w:r>
    </w:p>
    <w:p w:rsidR="00E03735" w:rsidRDefault="00E03735" w:rsidP="009A5D03">
      <w:pPr>
        <w:rPr>
          <w:rFonts w:ascii="Century Gothic" w:hAnsi="Century Gothic"/>
          <w:szCs w:val="24"/>
        </w:rPr>
      </w:pPr>
      <w:r>
        <w:rPr>
          <w:rFonts w:ascii="Century Gothic" w:hAnsi="Century Gothic"/>
          <w:szCs w:val="24"/>
        </w:rPr>
        <w:t xml:space="preserve">Der dem Priester zugesprochene Sonderstatus, Mittler zwischen der Welt der Götter und der Welt des Menschen zu sein, zeigt sich nicht zuletzt in der Besonderheit seiner Lebensführung. Das können die Einhaltung von Taburegeln sein, eine asketische Lebensweise in Hinblick </w:t>
      </w:r>
      <w:r w:rsidR="00823A24">
        <w:rPr>
          <w:rFonts w:ascii="Century Gothic" w:hAnsi="Century Gothic"/>
          <w:szCs w:val="24"/>
        </w:rPr>
        <w:t>auf</w:t>
      </w:r>
      <w:r>
        <w:rPr>
          <w:rFonts w:ascii="Century Gothic" w:hAnsi="Century Gothic"/>
          <w:szCs w:val="24"/>
        </w:rPr>
        <w:t xml:space="preserve"> Ernährung und Sexualität, das Tragen einer besonderen Kleidung oder die Befolgung besonderer Verhaltensvorschriften.</w:t>
      </w:r>
    </w:p>
    <w:p w:rsidR="00E03735" w:rsidRDefault="00E03735" w:rsidP="009A5D03">
      <w:pPr>
        <w:rPr>
          <w:rFonts w:ascii="Century Gothic" w:hAnsi="Century Gothic"/>
          <w:szCs w:val="24"/>
        </w:rPr>
      </w:pPr>
    </w:p>
    <w:p w:rsidR="00E03735" w:rsidRDefault="00F720EE" w:rsidP="009A5D03">
      <w:pPr>
        <w:rPr>
          <w:rFonts w:ascii="Century Gothic" w:hAnsi="Century Gothic"/>
          <w:i/>
          <w:szCs w:val="24"/>
        </w:rPr>
      </w:pPr>
      <w:r w:rsidRPr="00F720EE">
        <w:rPr>
          <w:rFonts w:ascii="Century Gothic" w:hAnsi="Century Gothic"/>
          <w:i/>
          <w:szCs w:val="24"/>
        </w:rPr>
        <w:t xml:space="preserve">Ferdinand Rohrhirsch, in: </w:t>
      </w:r>
      <w:r w:rsidRPr="00D574F9">
        <w:rPr>
          <w:rFonts w:ascii="Century Gothic" w:hAnsi="Century Gothic"/>
          <w:i/>
          <w:szCs w:val="24"/>
          <w:lang w:val="de-CH"/>
        </w:rPr>
        <w:t>Biser E. u.a.[ Hg. ], Der Glaube der Christen, Bd. 2: Ein ökumenisches Wörterbuch</w:t>
      </w:r>
      <w:r>
        <w:rPr>
          <w:rFonts w:ascii="Century Gothic" w:hAnsi="Century Gothic"/>
          <w:i/>
          <w:szCs w:val="24"/>
        </w:rPr>
        <w:t>, S. 388f.</w:t>
      </w:r>
    </w:p>
    <w:p w:rsidR="00F720EE" w:rsidRDefault="00F720EE" w:rsidP="009A5D03">
      <w:pPr>
        <w:rPr>
          <w:rFonts w:ascii="Century Gothic" w:hAnsi="Century Gothic"/>
          <w:szCs w:val="24"/>
        </w:rPr>
      </w:pPr>
    </w:p>
    <w:p w:rsidR="004A33E8" w:rsidRPr="0009268A" w:rsidRDefault="004A33E8" w:rsidP="004A33E8">
      <w:pPr>
        <w:rPr>
          <w:rFonts w:ascii="Century Gothic" w:hAnsi="Century Gothic"/>
          <w:b/>
          <w:szCs w:val="24"/>
        </w:rPr>
      </w:pPr>
      <w:r w:rsidRPr="0009268A">
        <w:rPr>
          <w:rFonts w:ascii="Century Gothic" w:hAnsi="Century Gothic"/>
          <w:b/>
          <w:szCs w:val="24"/>
        </w:rPr>
        <w:t>Aufgabe:</w:t>
      </w:r>
    </w:p>
    <w:p w:rsidR="004A33E8" w:rsidRDefault="004A33E8" w:rsidP="0009268A">
      <w:pPr>
        <w:numPr>
          <w:ilvl w:val="0"/>
          <w:numId w:val="20"/>
        </w:numPr>
        <w:rPr>
          <w:rFonts w:ascii="Century Gothic" w:hAnsi="Century Gothic"/>
          <w:szCs w:val="24"/>
        </w:rPr>
      </w:pPr>
      <w:r>
        <w:rPr>
          <w:rFonts w:ascii="Century Gothic" w:hAnsi="Century Gothic"/>
          <w:szCs w:val="24"/>
        </w:rPr>
        <w:t>Lesen Sie den Text aufmerksam durch.</w:t>
      </w:r>
    </w:p>
    <w:p w:rsidR="004A33E8" w:rsidRPr="00F16D51" w:rsidRDefault="004A33E8" w:rsidP="0009268A">
      <w:pPr>
        <w:numPr>
          <w:ilvl w:val="0"/>
          <w:numId w:val="20"/>
        </w:numPr>
        <w:rPr>
          <w:rFonts w:ascii="Century Gothic" w:hAnsi="Century Gothic"/>
          <w:szCs w:val="24"/>
        </w:rPr>
      </w:pPr>
      <w:r>
        <w:rPr>
          <w:rFonts w:ascii="Century Gothic" w:hAnsi="Century Gothic"/>
          <w:szCs w:val="24"/>
        </w:rPr>
        <w:t>Bereiten Sie den Text so vor (durch Unterstreichen, Stichworte, Strukturierung…)</w:t>
      </w:r>
      <w:r w:rsidR="00823A24">
        <w:rPr>
          <w:rFonts w:ascii="Century Gothic" w:hAnsi="Century Gothic"/>
          <w:szCs w:val="24"/>
        </w:rPr>
        <w:t>,</w:t>
      </w:r>
      <w:r>
        <w:rPr>
          <w:rFonts w:ascii="Century Gothic" w:hAnsi="Century Gothic"/>
          <w:szCs w:val="24"/>
        </w:rPr>
        <w:t xml:space="preserve"> dass Sie jemandem die wichtigsten Aussagen erklären können.</w:t>
      </w:r>
    </w:p>
    <w:p w:rsidR="00F720EE" w:rsidRPr="00F720EE" w:rsidRDefault="00F720EE" w:rsidP="009A5D03">
      <w:pPr>
        <w:rPr>
          <w:rFonts w:ascii="Century Gothic" w:hAnsi="Century Gothic"/>
          <w:b/>
          <w:sz w:val="40"/>
          <w:szCs w:val="40"/>
        </w:rPr>
      </w:pPr>
      <w:r>
        <w:rPr>
          <w:rFonts w:ascii="Century Gothic" w:hAnsi="Century Gothic"/>
          <w:szCs w:val="24"/>
        </w:rPr>
        <w:br w:type="page"/>
      </w:r>
      <w:r w:rsidR="0009268A">
        <w:rPr>
          <w:rFonts w:ascii="Century Gothic" w:hAnsi="Century Gothic"/>
          <w:b/>
          <w:sz w:val="40"/>
          <w:szCs w:val="40"/>
        </w:rPr>
        <w:lastRenderedPageBreak/>
        <w:t>Text C: L</w:t>
      </w:r>
      <w:r w:rsidRPr="00F720EE">
        <w:rPr>
          <w:rFonts w:ascii="Century Gothic" w:hAnsi="Century Gothic"/>
          <w:b/>
          <w:sz w:val="40"/>
          <w:szCs w:val="40"/>
        </w:rPr>
        <w:t>aie</w:t>
      </w:r>
    </w:p>
    <w:p w:rsidR="00F720EE" w:rsidRDefault="00F720EE" w:rsidP="009A5D03">
      <w:pPr>
        <w:rPr>
          <w:rFonts w:ascii="Century Gothic" w:hAnsi="Century Gothic"/>
          <w:szCs w:val="24"/>
        </w:rPr>
      </w:pPr>
    </w:p>
    <w:p w:rsidR="00F720EE" w:rsidRDefault="003B0FC2" w:rsidP="009A5D03">
      <w:pPr>
        <w:rPr>
          <w:rFonts w:ascii="Century Gothic" w:hAnsi="Century Gothic"/>
          <w:szCs w:val="24"/>
        </w:rPr>
      </w:pPr>
      <w:r>
        <w:rPr>
          <w:rFonts w:ascii="Century Gothic" w:hAnsi="Century Gothic"/>
          <w:szCs w:val="24"/>
        </w:rPr>
        <w:t>„</w:t>
      </w:r>
      <w:r w:rsidR="004A33E8">
        <w:rPr>
          <w:rFonts w:ascii="Century Gothic" w:hAnsi="Century Gothic"/>
          <w:szCs w:val="24"/>
        </w:rPr>
        <w:t>Laie“</w:t>
      </w:r>
      <w:r w:rsidR="00F720EE">
        <w:rPr>
          <w:rFonts w:ascii="Century Gothic" w:hAnsi="Century Gothic"/>
          <w:szCs w:val="24"/>
        </w:rPr>
        <w:t xml:space="preserve"> ist vom griechischen Wort </w:t>
      </w:r>
      <w:proofErr w:type="spellStart"/>
      <w:r w:rsidR="00F720EE">
        <w:rPr>
          <w:rFonts w:ascii="Century Gothic" w:hAnsi="Century Gothic"/>
          <w:i/>
          <w:szCs w:val="24"/>
        </w:rPr>
        <w:t>laós</w:t>
      </w:r>
      <w:proofErr w:type="spellEnd"/>
      <w:r>
        <w:rPr>
          <w:rFonts w:ascii="Century Gothic" w:hAnsi="Century Gothic"/>
          <w:szCs w:val="24"/>
        </w:rPr>
        <w:t xml:space="preserve"> abgeleitet und meint „</w:t>
      </w:r>
      <w:r w:rsidR="00F720EE">
        <w:rPr>
          <w:rFonts w:ascii="Century Gothic" w:hAnsi="Century Gothic"/>
          <w:szCs w:val="24"/>
        </w:rPr>
        <w:t>dem Volk zugehörig</w:t>
      </w:r>
      <w:r w:rsidR="004A33E8">
        <w:rPr>
          <w:rFonts w:ascii="Century Gothic" w:hAnsi="Century Gothic"/>
          <w:szCs w:val="24"/>
        </w:rPr>
        <w:t>“</w:t>
      </w:r>
      <w:r w:rsidR="00F720EE">
        <w:rPr>
          <w:rFonts w:ascii="Century Gothic" w:hAnsi="Century Gothic"/>
          <w:szCs w:val="24"/>
        </w:rPr>
        <w:t>. Der Begriff taucht erstmals an der Wende vom 1. zum 2. Jh. im 1. Clemensbrief auf (40,5). Seit dem 3</w:t>
      </w:r>
      <w:r>
        <w:rPr>
          <w:rFonts w:ascii="Century Gothic" w:hAnsi="Century Gothic"/>
          <w:szCs w:val="24"/>
        </w:rPr>
        <w:t>. Jh. wird in der Kirche unter „Laie</w:t>
      </w:r>
      <w:r w:rsidR="004A33E8">
        <w:rPr>
          <w:rFonts w:ascii="Century Gothic" w:hAnsi="Century Gothic"/>
          <w:szCs w:val="24"/>
        </w:rPr>
        <w:t>“</w:t>
      </w:r>
      <w:r>
        <w:rPr>
          <w:rFonts w:ascii="Century Gothic" w:hAnsi="Century Gothic"/>
          <w:szCs w:val="24"/>
        </w:rPr>
        <w:t xml:space="preserve"> grundsätzlich „</w:t>
      </w:r>
      <w:r w:rsidR="00823A24">
        <w:rPr>
          <w:rFonts w:ascii="Century Gothic" w:hAnsi="Century Gothic"/>
          <w:szCs w:val="24"/>
        </w:rPr>
        <w:t>Nicht-</w:t>
      </w:r>
      <w:r>
        <w:rPr>
          <w:rFonts w:ascii="Century Gothic" w:hAnsi="Century Gothic"/>
          <w:szCs w:val="24"/>
        </w:rPr>
        <w:t>Priester</w:t>
      </w:r>
      <w:r w:rsidR="004A33E8">
        <w:rPr>
          <w:rFonts w:ascii="Century Gothic" w:hAnsi="Century Gothic"/>
          <w:szCs w:val="24"/>
        </w:rPr>
        <w:t>“</w:t>
      </w:r>
      <w:r>
        <w:rPr>
          <w:rFonts w:ascii="Century Gothic" w:hAnsi="Century Gothic"/>
          <w:szCs w:val="24"/>
        </w:rPr>
        <w:t xml:space="preserve"> und „</w:t>
      </w:r>
      <w:r w:rsidR="00823A24">
        <w:rPr>
          <w:rFonts w:ascii="Century Gothic" w:hAnsi="Century Gothic"/>
          <w:szCs w:val="24"/>
        </w:rPr>
        <w:t>Nicht-</w:t>
      </w:r>
      <w:r w:rsidR="004A33E8">
        <w:rPr>
          <w:rFonts w:ascii="Century Gothic" w:hAnsi="Century Gothic"/>
          <w:szCs w:val="24"/>
        </w:rPr>
        <w:t>Ordensangehöriger“</w:t>
      </w:r>
      <w:r w:rsidR="00F720EE">
        <w:rPr>
          <w:rFonts w:ascii="Century Gothic" w:hAnsi="Century Gothic"/>
          <w:szCs w:val="24"/>
        </w:rPr>
        <w:t xml:space="preserve"> verstanden. Die Unterscheidung zwischen Priester und Laie spielte im ganzen Mittelalter eine entscheidende Rolle. In der Reformationszeit wurde sie für die evangelisch</w:t>
      </w:r>
      <w:r>
        <w:rPr>
          <w:rFonts w:ascii="Century Gothic" w:hAnsi="Century Gothic"/>
          <w:szCs w:val="24"/>
        </w:rPr>
        <w:t>en Kirchen durch das Motiv des „</w:t>
      </w:r>
      <w:r w:rsidR="00F720EE">
        <w:rPr>
          <w:rFonts w:ascii="Century Gothic" w:hAnsi="Century Gothic"/>
          <w:szCs w:val="24"/>
        </w:rPr>
        <w:t xml:space="preserve">Priestertums </w:t>
      </w:r>
      <w:r w:rsidR="004A33E8">
        <w:rPr>
          <w:rFonts w:ascii="Century Gothic" w:hAnsi="Century Gothic"/>
          <w:szCs w:val="24"/>
        </w:rPr>
        <w:t>aller Gläubigen“</w:t>
      </w:r>
      <w:r w:rsidR="00F720EE">
        <w:rPr>
          <w:rFonts w:ascii="Century Gothic" w:hAnsi="Century Gothic"/>
          <w:szCs w:val="24"/>
        </w:rPr>
        <w:t xml:space="preserve"> im Anschluss an </w:t>
      </w:r>
      <w:r w:rsidR="00823A24">
        <w:rPr>
          <w:rFonts w:ascii="Century Gothic" w:hAnsi="Century Gothic"/>
          <w:szCs w:val="24"/>
        </w:rPr>
        <w:br/>
      </w:r>
      <w:r w:rsidR="00F720EE">
        <w:rPr>
          <w:rFonts w:ascii="Century Gothic" w:hAnsi="Century Gothic"/>
          <w:szCs w:val="24"/>
        </w:rPr>
        <w:t>1 Petr 2,9f. überwunden.  Erst im 20. Jh. gibt es auch in der katholischen Kirche Bestrebungen, eine positive Definitio</w:t>
      </w:r>
      <w:r>
        <w:rPr>
          <w:rFonts w:ascii="Century Gothic" w:hAnsi="Century Gothic"/>
          <w:szCs w:val="24"/>
        </w:rPr>
        <w:t>n des Begriffs „</w:t>
      </w:r>
      <w:r w:rsidR="004A33E8">
        <w:rPr>
          <w:rFonts w:ascii="Century Gothic" w:hAnsi="Century Gothic"/>
          <w:szCs w:val="24"/>
        </w:rPr>
        <w:t>Laie“</w:t>
      </w:r>
      <w:r w:rsidR="00F720EE">
        <w:rPr>
          <w:rFonts w:ascii="Century Gothic" w:hAnsi="Century Gothic"/>
          <w:szCs w:val="24"/>
        </w:rPr>
        <w:t xml:space="preserve"> zu finden und die Frage zu beantworten, was denn das Eigenständige am Christsein als Laie sei. Für die katholische Kirche definierte das Zweite Vatikanische Konzil in der Dogmatischen Konstitu</w:t>
      </w:r>
      <w:r w:rsidR="004A33E8">
        <w:rPr>
          <w:rFonts w:ascii="Century Gothic" w:hAnsi="Century Gothic"/>
          <w:szCs w:val="24"/>
        </w:rPr>
        <w:t>tion über die Kirche Laien als „</w:t>
      </w:r>
      <w:r w:rsidR="00F720EE">
        <w:rPr>
          <w:rFonts w:ascii="Century Gothic" w:hAnsi="Century Gothic"/>
          <w:szCs w:val="24"/>
        </w:rPr>
        <w:t>alle Christgläubigen … mit Ausnahme der Glieder des Weihestandes und des in der Kirc</w:t>
      </w:r>
      <w:r w:rsidR="004A33E8">
        <w:rPr>
          <w:rFonts w:ascii="Century Gothic" w:hAnsi="Century Gothic"/>
          <w:szCs w:val="24"/>
        </w:rPr>
        <w:t>he anerkannten Ordensstandes“ („Lumen Gentium“</w:t>
      </w:r>
      <w:r w:rsidR="00F720EE">
        <w:rPr>
          <w:rFonts w:ascii="Century Gothic" w:hAnsi="Century Gothic"/>
          <w:szCs w:val="24"/>
        </w:rPr>
        <w:t xml:space="preserve">, Art. 31); </w:t>
      </w:r>
      <w:r>
        <w:rPr>
          <w:rFonts w:ascii="Century Gothic" w:hAnsi="Century Gothic"/>
          <w:szCs w:val="24"/>
        </w:rPr>
        <w:t>Kennzeichen</w:t>
      </w:r>
      <w:r w:rsidR="00F720EE">
        <w:rPr>
          <w:rFonts w:ascii="Century Gothic" w:hAnsi="Century Gothic"/>
          <w:szCs w:val="24"/>
        </w:rPr>
        <w:t xml:space="preserve"> sind die Zugehörigkeit zum Volk Gottes durch die Taufe, die Teilhabe am priesterlichen, prophetischen und königlichen Amt Christi und die Sendung in der Kirche und in der Welt</w:t>
      </w:r>
      <w:r>
        <w:rPr>
          <w:rFonts w:ascii="Century Gothic" w:hAnsi="Century Gothic"/>
          <w:szCs w:val="24"/>
        </w:rPr>
        <w:t>. Erstmals eingeführt wurde durch das II. Vaticanum die Diffe</w:t>
      </w:r>
      <w:r w:rsidR="004A33E8">
        <w:rPr>
          <w:rFonts w:ascii="Century Gothic" w:hAnsi="Century Gothic"/>
          <w:szCs w:val="24"/>
        </w:rPr>
        <w:t>renzierung zwischen „</w:t>
      </w:r>
      <w:r>
        <w:rPr>
          <w:rFonts w:ascii="Century Gothic" w:hAnsi="Century Gothic"/>
          <w:szCs w:val="24"/>
        </w:rPr>
        <w:t>gemeinsamem Priest</w:t>
      </w:r>
      <w:r w:rsidR="004A33E8">
        <w:rPr>
          <w:rFonts w:ascii="Century Gothic" w:hAnsi="Century Gothic"/>
          <w:szCs w:val="24"/>
        </w:rPr>
        <w:t>ertum“ aller Gläubigen und dem „</w:t>
      </w:r>
      <w:r>
        <w:rPr>
          <w:rFonts w:ascii="Century Gothic" w:hAnsi="Century Gothic"/>
          <w:szCs w:val="24"/>
        </w:rPr>
        <w:t>Priestertum des Dienstes</w:t>
      </w:r>
      <w:r w:rsidR="004A33E8">
        <w:rPr>
          <w:rFonts w:ascii="Century Gothic" w:hAnsi="Century Gothic"/>
          <w:szCs w:val="24"/>
        </w:rPr>
        <w:t>“</w:t>
      </w:r>
      <w:r>
        <w:rPr>
          <w:rFonts w:ascii="Century Gothic" w:hAnsi="Century Gothic"/>
          <w:szCs w:val="24"/>
        </w:rPr>
        <w:t xml:space="preserve">, die nicht als eine graduelle Abstufung, sondern als </w:t>
      </w:r>
      <w:proofErr w:type="spellStart"/>
      <w:r>
        <w:rPr>
          <w:rFonts w:ascii="Century Gothic" w:hAnsi="Century Gothic"/>
          <w:szCs w:val="24"/>
        </w:rPr>
        <w:t>wesensmässige</w:t>
      </w:r>
      <w:proofErr w:type="spellEnd"/>
      <w:r>
        <w:rPr>
          <w:rFonts w:ascii="Century Gothic" w:hAnsi="Century Gothic"/>
          <w:szCs w:val="24"/>
        </w:rPr>
        <w:t xml:space="preserve"> Unterscheidung zu verstehen ist. Beide sind aber aufeinander zugeordnet und gemeinsam auf das Pr</w:t>
      </w:r>
      <w:r w:rsidR="004A33E8">
        <w:rPr>
          <w:rFonts w:ascii="Century Gothic" w:hAnsi="Century Gothic"/>
          <w:szCs w:val="24"/>
        </w:rPr>
        <w:t>iestertum Christi hingeordnet („Lumen Gentium“</w:t>
      </w:r>
      <w:r>
        <w:rPr>
          <w:rFonts w:ascii="Century Gothic" w:hAnsi="Century Gothic"/>
          <w:szCs w:val="24"/>
        </w:rPr>
        <w:t>, Art. 10). Besonders betont das Dokument – in Gegenüberstellung zu den Aufgaben des Klerikers –</w:t>
      </w:r>
      <w:r w:rsidR="004A33E8">
        <w:rPr>
          <w:rFonts w:ascii="Century Gothic" w:hAnsi="Century Gothic"/>
          <w:szCs w:val="24"/>
        </w:rPr>
        <w:t xml:space="preserve"> den „Weltcharakter“</w:t>
      </w:r>
      <w:r>
        <w:rPr>
          <w:rFonts w:ascii="Century Gothic" w:hAnsi="Century Gothic"/>
          <w:szCs w:val="24"/>
        </w:rPr>
        <w:t xml:space="preserve"> der Laien. Diese Differenzierung wird in jüngerer Zeit </w:t>
      </w:r>
      <w:r w:rsidR="004A33E8">
        <w:rPr>
          <w:rFonts w:ascii="Century Gothic" w:hAnsi="Century Gothic"/>
          <w:szCs w:val="24"/>
        </w:rPr>
        <w:t>auch kritisch kommentiert: Der „Weltcharakter“</w:t>
      </w:r>
      <w:r>
        <w:rPr>
          <w:rFonts w:ascii="Century Gothic" w:hAnsi="Century Gothic"/>
          <w:szCs w:val="24"/>
        </w:rPr>
        <w:t xml:space="preserve"> der Laien sei doch der Kirche als ganzer zu eigen, und die konkrete Mitwirkung von Laien umfasse doch mittlerweile wesentliche Bereiche der Katechese und Pastoral.</w:t>
      </w:r>
    </w:p>
    <w:p w:rsidR="003B0FC2" w:rsidRDefault="003B0FC2" w:rsidP="009A5D03">
      <w:pPr>
        <w:rPr>
          <w:rFonts w:ascii="Century Gothic" w:hAnsi="Century Gothic"/>
          <w:szCs w:val="24"/>
        </w:rPr>
      </w:pPr>
      <w:r>
        <w:rPr>
          <w:rFonts w:ascii="Century Gothic" w:hAnsi="Century Gothic"/>
          <w:szCs w:val="24"/>
        </w:rPr>
        <w:t>Im ökumenischen Dialog ist die Frage des Verständnisses des Amtes und damit auch die Frage des Verhältnisses von gemeinsamem und besonderem Priestertum keine letztlich trennende Frage mehr.</w:t>
      </w:r>
    </w:p>
    <w:p w:rsidR="003B0FC2" w:rsidRDefault="003B0FC2" w:rsidP="009A5D03">
      <w:pPr>
        <w:rPr>
          <w:rFonts w:ascii="Century Gothic" w:hAnsi="Century Gothic"/>
          <w:szCs w:val="24"/>
        </w:rPr>
      </w:pPr>
    </w:p>
    <w:p w:rsidR="003B0FC2" w:rsidRPr="003B0FC2" w:rsidRDefault="003B0FC2" w:rsidP="009A5D03">
      <w:pPr>
        <w:rPr>
          <w:rFonts w:ascii="Century Gothic" w:hAnsi="Century Gothic"/>
          <w:i/>
          <w:szCs w:val="24"/>
        </w:rPr>
      </w:pPr>
      <w:r w:rsidRPr="003B0FC2">
        <w:rPr>
          <w:rFonts w:ascii="Century Gothic" w:hAnsi="Century Gothic"/>
          <w:i/>
          <w:szCs w:val="24"/>
        </w:rPr>
        <w:t xml:space="preserve">Wolfgang </w:t>
      </w:r>
      <w:proofErr w:type="spellStart"/>
      <w:r w:rsidRPr="003B0FC2">
        <w:rPr>
          <w:rFonts w:ascii="Century Gothic" w:hAnsi="Century Gothic"/>
          <w:i/>
          <w:szCs w:val="24"/>
        </w:rPr>
        <w:t>Weirer</w:t>
      </w:r>
      <w:proofErr w:type="spellEnd"/>
      <w:r w:rsidRPr="003B0FC2">
        <w:rPr>
          <w:rFonts w:ascii="Century Gothic" w:hAnsi="Century Gothic"/>
          <w:i/>
          <w:szCs w:val="24"/>
        </w:rPr>
        <w:t xml:space="preserve">, in: </w:t>
      </w:r>
      <w:r w:rsidRPr="00D574F9">
        <w:rPr>
          <w:rFonts w:ascii="Century Gothic" w:hAnsi="Century Gothic"/>
          <w:i/>
          <w:szCs w:val="24"/>
          <w:lang w:val="de-CH"/>
        </w:rPr>
        <w:t>Biser E. u.a.[ Hg. ], Der Glaube der Christen, Bd. 2: Ein ökumenisches Wörterbuch</w:t>
      </w:r>
      <w:r>
        <w:rPr>
          <w:rFonts w:ascii="Century Gothic" w:hAnsi="Century Gothic"/>
          <w:i/>
          <w:szCs w:val="24"/>
        </w:rPr>
        <w:t>, S. 286.</w:t>
      </w:r>
    </w:p>
    <w:p w:rsidR="004530A5" w:rsidRDefault="004530A5" w:rsidP="009A5D03">
      <w:pPr>
        <w:rPr>
          <w:rFonts w:ascii="Century Gothic" w:hAnsi="Century Gothic"/>
          <w:szCs w:val="24"/>
        </w:rPr>
      </w:pPr>
    </w:p>
    <w:p w:rsidR="004530A5" w:rsidRPr="0009268A" w:rsidRDefault="004A33E8" w:rsidP="009A5D03">
      <w:pPr>
        <w:rPr>
          <w:rFonts w:ascii="Century Gothic" w:hAnsi="Century Gothic"/>
          <w:b/>
          <w:szCs w:val="24"/>
        </w:rPr>
      </w:pPr>
      <w:r w:rsidRPr="0009268A">
        <w:rPr>
          <w:rFonts w:ascii="Century Gothic" w:hAnsi="Century Gothic"/>
          <w:b/>
          <w:szCs w:val="24"/>
        </w:rPr>
        <w:t>Aufgabe:</w:t>
      </w:r>
    </w:p>
    <w:p w:rsidR="004A33E8" w:rsidRDefault="004A33E8" w:rsidP="0009268A">
      <w:pPr>
        <w:numPr>
          <w:ilvl w:val="0"/>
          <w:numId w:val="19"/>
        </w:numPr>
        <w:rPr>
          <w:rFonts w:ascii="Century Gothic" w:hAnsi="Century Gothic"/>
          <w:szCs w:val="24"/>
        </w:rPr>
      </w:pPr>
      <w:r>
        <w:rPr>
          <w:rFonts w:ascii="Century Gothic" w:hAnsi="Century Gothic"/>
          <w:szCs w:val="24"/>
        </w:rPr>
        <w:t>Lesen Sie den Text aufmerksam durch.</w:t>
      </w:r>
    </w:p>
    <w:p w:rsidR="004A33E8" w:rsidRPr="00F16D51" w:rsidRDefault="004A33E8" w:rsidP="0009268A">
      <w:pPr>
        <w:numPr>
          <w:ilvl w:val="0"/>
          <w:numId w:val="19"/>
        </w:numPr>
        <w:rPr>
          <w:rFonts w:ascii="Century Gothic" w:hAnsi="Century Gothic"/>
          <w:szCs w:val="24"/>
        </w:rPr>
      </w:pPr>
      <w:r>
        <w:rPr>
          <w:rFonts w:ascii="Century Gothic" w:hAnsi="Century Gothic"/>
          <w:szCs w:val="24"/>
        </w:rPr>
        <w:t>Bereiten Sie den Text so vor, dass sie mit jemandem über den Inhalt diskutieren können: Was verstehen Sie nicht? Was finden Sie wichtig? Womit sind Sie nicht einverstanden?</w:t>
      </w:r>
    </w:p>
    <w:sectPr w:rsidR="004A33E8" w:rsidRPr="00F16D5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C72" w:rsidRDefault="00625C72">
      <w:pPr>
        <w:spacing w:before="0" w:after="0"/>
      </w:pPr>
      <w:r>
        <w:separator/>
      </w:r>
    </w:p>
  </w:endnote>
  <w:endnote w:type="continuationSeparator" w:id="0">
    <w:p w:rsidR="00625C72" w:rsidRDefault="00625C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heSans-Plain">
    <w:panose1 w:val="000B0500000000000000"/>
    <w:charset w:val="00"/>
    <w:family w:val="swiss"/>
    <w:notTrueType/>
    <w:pitch w:val="variable"/>
    <w:sig w:usb0="00000083" w:usb1="00000000" w:usb2="00000000" w:usb3="00000000" w:csb0="00000009"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A2" w:rsidRDefault="00A115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CC4" w:rsidRPr="002B1A89" w:rsidRDefault="004D2CC4" w:rsidP="002B1A89">
    <w:pPr>
      <w:pStyle w:val="Fuzeile"/>
    </w:pPr>
    <w:r w:rsidRPr="002B1A89">
      <w:t>Kirche als Ort der Begegnung</w:t>
    </w:r>
    <w:r>
      <w:t xml:space="preserve"> / sechste Kurseinheit</w:t>
    </w:r>
    <w:r>
      <w:tab/>
      <w:t>Arbeitsblatt A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A2" w:rsidRDefault="00A115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C72" w:rsidRDefault="00625C72">
      <w:pPr>
        <w:spacing w:before="0" w:after="0"/>
      </w:pPr>
      <w:r>
        <w:separator/>
      </w:r>
    </w:p>
  </w:footnote>
  <w:footnote w:type="continuationSeparator" w:id="0">
    <w:p w:rsidR="00625C72" w:rsidRDefault="00625C7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A2" w:rsidRDefault="00A115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CC4" w:rsidRPr="003218C1" w:rsidRDefault="00A115A2" w:rsidP="003218C1">
    <w:pPr>
      <w:pStyle w:val="Kopfzeile"/>
    </w:pPr>
    <w:r>
      <w:rPr>
        <w:rFonts w:ascii="Century Gothic" w:hAnsi="Century Gothic"/>
        <w:sz w:val="20"/>
      </w:rPr>
      <w:t xml:space="preserve">TBI – Theologische </w:t>
    </w:r>
    <w:r>
      <w:rPr>
        <w:rFonts w:ascii="Century Gothic" w:hAnsi="Century Gothic"/>
        <w:sz w:val="20"/>
      </w:rPr>
      <w:t>Grundbildung</w:t>
    </w:r>
    <w:r w:rsidR="003218C1">
      <w:rPr>
        <w:rFonts w:ascii="Century Gothic" w:hAnsi="Century Gothic"/>
        <w:sz w:val="20"/>
      </w:rPr>
      <w:tab/>
    </w:r>
    <w:r w:rsidR="003218C1">
      <w:rPr>
        <w:rFonts w:ascii="Century Gothic" w:hAnsi="Century Gothic"/>
        <w:sz w:val="20"/>
      </w:rPr>
      <w:tab/>
      <w:t>Gott und Welt verstehen / 2. Trimester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A2" w:rsidRDefault="00A115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D289E06"/>
    <w:lvl w:ilvl="0">
      <w:start w:val="1"/>
      <w:numFmt w:val="decimal"/>
      <w:pStyle w:val="Listennummer3"/>
      <w:lvlText w:val="%1."/>
      <w:lvlJc w:val="left"/>
      <w:pPr>
        <w:tabs>
          <w:tab w:val="num" w:pos="926"/>
        </w:tabs>
        <w:ind w:left="926" w:hanging="360"/>
      </w:pPr>
    </w:lvl>
  </w:abstractNum>
  <w:abstractNum w:abstractNumId="1" w15:restartNumberingAfterBreak="0">
    <w:nsid w:val="FFFFFF88"/>
    <w:multiLevelType w:val="singleLevel"/>
    <w:tmpl w:val="3A16BAD2"/>
    <w:lvl w:ilvl="0">
      <w:start w:val="1"/>
      <w:numFmt w:val="decimal"/>
      <w:pStyle w:val="Listennummer"/>
      <w:lvlText w:val="%1."/>
      <w:lvlJc w:val="left"/>
      <w:pPr>
        <w:tabs>
          <w:tab w:val="num" w:pos="360"/>
        </w:tabs>
        <w:ind w:left="360" w:hanging="360"/>
      </w:pPr>
    </w:lvl>
  </w:abstractNum>
  <w:abstractNum w:abstractNumId="2" w15:restartNumberingAfterBreak="0">
    <w:nsid w:val="FFFFFFFE"/>
    <w:multiLevelType w:val="singleLevel"/>
    <w:tmpl w:val="3542A5FC"/>
    <w:lvl w:ilvl="0">
      <w:numFmt w:val="bullet"/>
      <w:lvlText w:val="*"/>
      <w:lvlJc w:val="left"/>
    </w:lvl>
  </w:abstractNum>
  <w:abstractNum w:abstractNumId="3" w15:restartNumberingAfterBreak="0">
    <w:nsid w:val="1EB77AFA"/>
    <w:multiLevelType w:val="hybridMultilevel"/>
    <w:tmpl w:val="1BE44FB2"/>
    <w:lvl w:ilvl="0" w:tplc="D8DE7F3E">
      <w:start w:val="1"/>
      <w:numFmt w:val="bullet"/>
      <w:pStyle w:val="Pfeil"/>
      <w:lvlText w:val=""/>
      <w:lvlJc w:val="left"/>
      <w:pPr>
        <w:tabs>
          <w:tab w:val="num" w:pos="644"/>
        </w:tabs>
        <w:ind w:left="644" w:hanging="360"/>
      </w:pPr>
      <w:rPr>
        <w:rFonts w:ascii="Wingdings" w:eastAsia="Times New Roman" w:hAnsi="Wingdings" w:cs="Times New Roman"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22B41D56"/>
    <w:multiLevelType w:val="singleLevel"/>
    <w:tmpl w:val="112C2BC0"/>
    <w:lvl w:ilvl="0">
      <w:numFmt w:val="bullet"/>
      <w:lvlText w:val="*"/>
      <w:lvlJc w:val="left"/>
    </w:lvl>
  </w:abstractNum>
  <w:abstractNum w:abstractNumId="5" w15:restartNumberingAfterBreak="0">
    <w:nsid w:val="23844303"/>
    <w:multiLevelType w:val="hybridMultilevel"/>
    <w:tmpl w:val="0602DB2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2B952CCB"/>
    <w:multiLevelType w:val="hybridMultilevel"/>
    <w:tmpl w:val="3C4A3FE4"/>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7" w15:restartNumberingAfterBreak="0">
    <w:nsid w:val="320D5B89"/>
    <w:multiLevelType w:val="hybridMultilevel"/>
    <w:tmpl w:val="2B8ACC2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49266930"/>
    <w:multiLevelType w:val="hybridMultilevel"/>
    <w:tmpl w:val="64127CFC"/>
    <w:lvl w:ilvl="0" w:tplc="64D6FD8C">
      <w:start w:val="1"/>
      <w:numFmt w:val="bullet"/>
      <w:pStyle w:val="TheSansPlain9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34258"/>
    <w:multiLevelType w:val="hybridMultilevel"/>
    <w:tmpl w:val="D3A61320"/>
    <w:lvl w:ilvl="0" w:tplc="0807000F">
      <w:start w:val="1"/>
      <w:numFmt w:val="decimal"/>
      <w:lvlText w:val="%1."/>
      <w:lvlJc w:val="left"/>
      <w:pPr>
        <w:tabs>
          <w:tab w:val="num" w:pos="1080"/>
        </w:tabs>
        <w:ind w:left="1080" w:hanging="360"/>
      </w:p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10" w15:restartNumberingAfterBreak="0">
    <w:nsid w:val="555C70A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F7B1763"/>
    <w:multiLevelType w:val="hybridMultilevel"/>
    <w:tmpl w:val="B47C913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3">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4">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5">
    <w:abstractNumId w:val="2"/>
    <w:lvlOverride w:ilvl="0">
      <w:lvl w:ilvl="0">
        <w:numFmt w:val="bullet"/>
        <w:lvlText w:val="ƒ"/>
        <w:legacy w:legacy="1" w:legacySpace="0" w:legacyIndent="283"/>
        <w:lvlJc w:val="left"/>
        <w:pPr>
          <w:ind w:left="283" w:hanging="283"/>
        </w:pPr>
        <w:rPr>
          <w:rFonts w:ascii="LotusWP Type" w:hAnsi="LotusWP Type" w:hint="default"/>
          <w:sz w:val="22"/>
        </w:rPr>
      </w:lvl>
    </w:lvlOverride>
  </w:num>
  <w:num w:numId="6">
    <w:abstractNumId w:val="2"/>
    <w:lvlOverride w:ilvl="0">
      <w:lvl w:ilvl="0">
        <w:numFmt w:val="bullet"/>
        <w:lvlText w:val="- "/>
        <w:legacy w:legacy="1" w:legacySpace="0" w:legacyIndent="170"/>
        <w:lvlJc w:val="left"/>
        <w:pPr>
          <w:ind w:left="170" w:hanging="170"/>
        </w:pPr>
        <w:rPr>
          <w:rFonts w:ascii="Times New Roman" w:hAnsi="Times New Roman" w:cs="Times New Roman" w:hint="default"/>
        </w:rPr>
      </w:lvl>
    </w:lvlOverride>
  </w:num>
  <w:num w:numId="7">
    <w:abstractNumId w:val="1"/>
  </w:num>
  <w:num w:numId="8">
    <w:abstractNumId w:val="1"/>
  </w:num>
  <w:num w:numId="9">
    <w:abstractNumId w:val="1"/>
  </w:num>
  <w:num w:numId="10">
    <w:abstractNumId w:val="0"/>
  </w:num>
  <w:num w:numId="11">
    <w:abstractNumId w:val="0"/>
  </w:num>
  <w:num w:numId="12">
    <w:abstractNumId w:val="8"/>
  </w:num>
  <w:num w:numId="13">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4">
    <w:abstractNumId w:val="4"/>
    <w:lvlOverride w:ilvl="0">
      <w:lvl w:ilvl="0">
        <w:numFmt w:val="bullet"/>
        <w:lvlText w:val="}"/>
        <w:legacy w:legacy="1" w:legacySpace="0" w:legacyIndent="283"/>
        <w:lvlJc w:val="left"/>
        <w:pPr>
          <w:ind w:left="283" w:hanging="283"/>
        </w:pPr>
        <w:rPr>
          <w:rFonts w:ascii="LotusWP Type" w:hAnsi="LotusWP Type" w:hint="default"/>
          <w:sz w:val="22"/>
        </w:rPr>
      </w:lvl>
    </w:lvlOverride>
  </w:num>
  <w:num w:numId="15">
    <w:abstractNumId w:val="10"/>
  </w:num>
  <w:num w:numId="16">
    <w:abstractNumId w:val="11"/>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10201"/>
    <w:rsid w:val="00012CB9"/>
    <w:rsid w:val="00024823"/>
    <w:rsid w:val="00042F87"/>
    <w:rsid w:val="00065029"/>
    <w:rsid w:val="0009268A"/>
    <w:rsid w:val="000A38B4"/>
    <w:rsid w:val="000E3FB1"/>
    <w:rsid w:val="00136079"/>
    <w:rsid w:val="001504BD"/>
    <w:rsid w:val="0015763F"/>
    <w:rsid w:val="0017523A"/>
    <w:rsid w:val="001A3F31"/>
    <w:rsid w:val="001B479C"/>
    <w:rsid w:val="002012DB"/>
    <w:rsid w:val="00214B78"/>
    <w:rsid w:val="00241742"/>
    <w:rsid w:val="00276DE3"/>
    <w:rsid w:val="00280A76"/>
    <w:rsid w:val="002B1A89"/>
    <w:rsid w:val="002F2BD2"/>
    <w:rsid w:val="00301EAC"/>
    <w:rsid w:val="003218C1"/>
    <w:rsid w:val="00364FDD"/>
    <w:rsid w:val="00392A15"/>
    <w:rsid w:val="00395A82"/>
    <w:rsid w:val="003B0FC2"/>
    <w:rsid w:val="004530A5"/>
    <w:rsid w:val="004610B7"/>
    <w:rsid w:val="004A33E8"/>
    <w:rsid w:val="004C7753"/>
    <w:rsid w:val="004D2CC4"/>
    <w:rsid w:val="004F5A64"/>
    <w:rsid w:val="00505BE8"/>
    <w:rsid w:val="005621F5"/>
    <w:rsid w:val="005938C6"/>
    <w:rsid w:val="00597FB4"/>
    <w:rsid w:val="005A65A6"/>
    <w:rsid w:val="005B0013"/>
    <w:rsid w:val="005C4E78"/>
    <w:rsid w:val="00625C72"/>
    <w:rsid w:val="00636769"/>
    <w:rsid w:val="00640342"/>
    <w:rsid w:val="00671EE7"/>
    <w:rsid w:val="006C3A8D"/>
    <w:rsid w:val="007B6FB0"/>
    <w:rsid w:val="007C0027"/>
    <w:rsid w:val="008055AC"/>
    <w:rsid w:val="00813ECA"/>
    <w:rsid w:val="00823A24"/>
    <w:rsid w:val="008E4531"/>
    <w:rsid w:val="0091783A"/>
    <w:rsid w:val="00932A64"/>
    <w:rsid w:val="00957AE3"/>
    <w:rsid w:val="00984869"/>
    <w:rsid w:val="00987C6D"/>
    <w:rsid w:val="009A5D03"/>
    <w:rsid w:val="009F70BE"/>
    <w:rsid w:val="00A115A2"/>
    <w:rsid w:val="00A15DBF"/>
    <w:rsid w:val="00A22C21"/>
    <w:rsid w:val="00A2671E"/>
    <w:rsid w:val="00AA7A25"/>
    <w:rsid w:val="00AB6CD6"/>
    <w:rsid w:val="00AC011F"/>
    <w:rsid w:val="00B37C1D"/>
    <w:rsid w:val="00BE4986"/>
    <w:rsid w:val="00C120E5"/>
    <w:rsid w:val="00C17A07"/>
    <w:rsid w:val="00C30769"/>
    <w:rsid w:val="00C3582D"/>
    <w:rsid w:val="00C43175"/>
    <w:rsid w:val="00C43B7E"/>
    <w:rsid w:val="00C60B20"/>
    <w:rsid w:val="00CA56A1"/>
    <w:rsid w:val="00CC4E74"/>
    <w:rsid w:val="00CE461B"/>
    <w:rsid w:val="00D13AF0"/>
    <w:rsid w:val="00D35F55"/>
    <w:rsid w:val="00D574F9"/>
    <w:rsid w:val="00D70DC1"/>
    <w:rsid w:val="00DE76F3"/>
    <w:rsid w:val="00E026F7"/>
    <w:rsid w:val="00E03735"/>
    <w:rsid w:val="00E11F84"/>
    <w:rsid w:val="00E65F5B"/>
    <w:rsid w:val="00E66972"/>
    <w:rsid w:val="00F16D51"/>
    <w:rsid w:val="00F16EA5"/>
    <w:rsid w:val="00F51513"/>
    <w:rsid w:val="00F720EE"/>
    <w:rsid w:val="00F86787"/>
    <w:rsid w:val="00FB45F8"/>
    <w:rsid w:val="00FE3B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9B1C00-7CBA-4EE8-93D9-7B5B0718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1A89"/>
    <w:pPr>
      <w:spacing w:before="120" w:after="120"/>
    </w:pPr>
    <w:rPr>
      <w:sz w:val="24"/>
      <w:lang w:val="de-DE"/>
    </w:rPr>
  </w:style>
  <w:style w:type="paragraph" w:styleId="berschrift1">
    <w:name w:val="heading 1"/>
    <w:aliases w:val="T1"/>
    <w:basedOn w:val="Standard"/>
    <w:next w:val="Standard"/>
    <w:autoRedefine/>
    <w:qFormat/>
    <w:rsid w:val="00012CB9"/>
    <w:pPr>
      <w:keepNext/>
      <w:pBdr>
        <w:bottom w:val="single" w:sz="4" w:space="5" w:color="auto"/>
      </w:pBdr>
      <w:tabs>
        <w:tab w:val="left" w:pos="0"/>
        <w:tab w:val="right" w:leader="dot" w:pos="8505"/>
      </w:tabs>
      <w:spacing w:before="160" w:after="260" w:line="360" w:lineRule="exact"/>
      <w:ind w:left="624" w:hanging="624"/>
      <w:contextualSpacing/>
      <w:outlineLvl w:val="0"/>
    </w:pPr>
    <w:rPr>
      <w:b/>
      <w:noProof/>
      <w:kern w:val="28"/>
      <w:sz w:val="32"/>
    </w:rPr>
  </w:style>
  <w:style w:type="paragraph" w:styleId="berschrift2">
    <w:name w:val="heading 2"/>
    <w:basedOn w:val="Standard"/>
    <w:next w:val="Standard"/>
    <w:autoRedefine/>
    <w:qFormat/>
    <w:rsid w:val="00012CB9"/>
    <w:pPr>
      <w:keepNext/>
      <w:pBdr>
        <w:bottom w:val="single" w:sz="4" w:space="4" w:color="auto"/>
      </w:pBdr>
      <w:spacing w:before="160" w:after="160" w:line="280" w:lineRule="exact"/>
      <w:outlineLvl w:val="1"/>
    </w:pPr>
    <w:rPr>
      <w:rFonts w:cs="Arial"/>
      <w:b/>
      <w:bCs/>
      <w:iCs/>
      <w:szCs w:val="28"/>
    </w:rPr>
  </w:style>
  <w:style w:type="paragraph" w:styleId="berschrift3">
    <w:name w:val="heading 3"/>
    <w:basedOn w:val="Standard"/>
    <w:next w:val="Standard"/>
    <w:qFormat/>
    <w:rsid w:val="00392A15"/>
    <w:pPr>
      <w:outlineLvl w:val="2"/>
    </w:pPr>
    <w:rPr>
      <w:b/>
      <w:bCs/>
      <w:sz w:val="28"/>
    </w:rPr>
  </w:style>
  <w:style w:type="paragraph" w:styleId="berschrift4">
    <w:name w:val="heading 4"/>
    <w:basedOn w:val="Standard"/>
    <w:next w:val="Standard"/>
    <w:qFormat/>
    <w:rsid w:val="00D70DC1"/>
    <w:pPr>
      <w:keepNext/>
      <w:spacing w:before="240"/>
      <w:outlineLvl w:val="3"/>
    </w:pPr>
    <w:rPr>
      <w:b/>
      <w:bCs/>
      <w:szCs w:val="28"/>
    </w:rPr>
  </w:style>
  <w:style w:type="paragraph" w:styleId="berschrift5">
    <w:name w:val="heading 5"/>
    <w:basedOn w:val="Standard"/>
    <w:next w:val="Standard"/>
    <w:autoRedefine/>
    <w:qFormat/>
    <w:rsid w:val="005B0013"/>
    <w:pPr>
      <w:keepNext/>
      <w:spacing w:line="260" w:lineRule="exact"/>
      <w:outlineLvl w:val="4"/>
    </w:pPr>
    <w:rPr>
      <w:b/>
      <w:sz w:val="32"/>
      <w:lang w:eastAsia="de-DE"/>
    </w:rPr>
  </w:style>
  <w:style w:type="paragraph" w:styleId="berschrift7">
    <w:name w:val="heading 7"/>
    <w:basedOn w:val="Standard"/>
    <w:next w:val="Standard"/>
    <w:qFormat/>
    <w:rsid w:val="00640342"/>
    <w:pPr>
      <w:spacing w:before="240" w:after="60"/>
      <w:outlineLvl w:val="6"/>
    </w:pPr>
    <w:rPr>
      <w:szCs w:val="24"/>
    </w:rPr>
  </w:style>
  <w:style w:type="paragraph" w:styleId="berschrift8">
    <w:name w:val="heading 8"/>
    <w:basedOn w:val="Standard"/>
    <w:next w:val="Standard"/>
    <w:qFormat/>
    <w:rsid w:val="002F2BD2"/>
    <w:pPr>
      <w:spacing w:before="240" w:after="60"/>
      <w:outlineLvl w:val="7"/>
    </w:pPr>
    <w:rPr>
      <w:i/>
      <w:i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berschrift4"/>
    <w:rsid w:val="001504BD"/>
  </w:style>
  <w:style w:type="paragraph" w:customStyle="1" w:styleId="Titel2">
    <w:name w:val="Titel 2"/>
    <w:basedOn w:val="berschrift8"/>
    <w:rsid w:val="002F2BD2"/>
    <w:pPr>
      <w:keepNext/>
      <w:tabs>
        <w:tab w:val="left" w:pos="851"/>
      </w:tabs>
      <w:spacing w:before="0" w:after="720"/>
      <w:ind w:left="851" w:hanging="851"/>
      <w:jc w:val="center"/>
    </w:pPr>
    <w:rPr>
      <w:i w:val="0"/>
      <w:iCs w:val="0"/>
      <w:sz w:val="36"/>
      <w:szCs w:val="36"/>
      <w:lang w:eastAsia="de-DE"/>
    </w:rPr>
  </w:style>
  <w:style w:type="paragraph" w:customStyle="1" w:styleId="Titel1">
    <w:name w:val="Titel 1"/>
    <w:basedOn w:val="berschrift1"/>
    <w:rsid w:val="002F2BD2"/>
    <w:pPr>
      <w:keepNext w:val="0"/>
      <w:tabs>
        <w:tab w:val="left" w:pos="851"/>
      </w:tabs>
      <w:spacing w:before="0" w:after="480"/>
      <w:ind w:left="992" w:hanging="992"/>
      <w:jc w:val="center"/>
    </w:pPr>
    <w:rPr>
      <w:kern w:val="0"/>
      <w:sz w:val="48"/>
      <w:szCs w:val="24"/>
      <w:lang w:eastAsia="de-DE"/>
    </w:rPr>
  </w:style>
  <w:style w:type="paragraph" w:styleId="Standardeinzug">
    <w:name w:val="Normal Indent"/>
    <w:basedOn w:val="Standard"/>
    <w:rsid w:val="00AA7A25"/>
    <w:pPr>
      <w:ind w:firstLine="709"/>
      <w:jc w:val="both"/>
    </w:pPr>
    <w:rPr>
      <w:lang w:eastAsia="de-DE"/>
    </w:rPr>
  </w:style>
  <w:style w:type="character" w:styleId="Funotenzeichen">
    <w:name w:val="footnote reference"/>
    <w:rsid w:val="00276DE3"/>
    <w:rPr>
      <w:rFonts w:ascii="Times New Roman" w:hAnsi="Times New Roman"/>
      <w:sz w:val="16"/>
      <w:szCs w:val="16"/>
      <w:vertAlign w:val="superscript"/>
    </w:rPr>
  </w:style>
  <w:style w:type="paragraph" w:styleId="Textkrper-Einzug3">
    <w:name w:val="Body Text Indent 3"/>
    <w:basedOn w:val="Standard"/>
    <w:autoRedefine/>
    <w:rsid w:val="00CC4E74"/>
    <w:pPr>
      <w:ind w:left="851"/>
      <w:jc w:val="both"/>
    </w:pPr>
    <w:rPr>
      <w:sz w:val="22"/>
      <w:lang w:eastAsia="de-DE"/>
    </w:rPr>
  </w:style>
  <w:style w:type="character" w:styleId="Seitenzahl">
    <w:name w:val="page number"/>
    <w:rsid w:val="0017523A"/>
    <w:rPr>
      <w:rFonts w:ascii="Century Gothic" w:hAnsi="Century Gothic"/>
      <w:sz w:val="20"/>
    </w:rPr>
  </w:style>
  <w:style w:type="paragraph" w:customStyle="1" w:styleId="Formatvorlageberschrift1">
    <w:name w:val="Formatvorlage Überschrift 1"/>
    <w:aliases w:val="T1 + Zeilenabstand:  Mindestens 12 pt"/>
    <w:basedOn w:val="berschrift1"/>
    <w:autoRedefine/>
    <w:rsid w:val="009F70BE"/>
    <w:pPr>
      <w:spacing w:line="240" w:lineRule="atLeast"/>
    </w:pPr>
    <w:rPr>
      <w:szCs w:val="36"/>
      <w:u w:val="single"/>
    </w:rPr>
  </w:style>
  <w:style w:type="paragraph" w:styleId="Textkrper3">
    <w:name w:val="Body Text 3"/>
    <w:basedOn w:val="Standard"/>
    <w:autoRedefine/>
    <w:rsid w:val="00C120E5"/>
    <w:pPr>
      <w:tabs>
        <w:tab w:val="left" w:pos="851"/>
      </w:tabs>
      <w:ind w:left="851" w:right="-142" w:hanging="851"/>
      <w:jc w:val="both"/>
    </w:pPr>
    <w:rPr>
      <w:lang w:eastAsia="de-DE"/>
    </w:rPr>
  </w:style>
  <w:style w:type="paragraph" w:customStyle="1" w:styleId="Legende">
    <w:name w:val="Legende"/>
    <w:basedOn w:val="Standard"/>
    <w:autoRedefine/>
    <w:rsid w:val="005B0013"/>
    <w:pPr>
      <w:spacing w:line="260" w:lineRule="exact"/>
      <w:jc w:val="center"/>
    </w:pPr>
    <w:rPr>
      <w:b/>
      <w:sz w:val="22"/>
      <w:lang w:eastAsia="de-DE"/>
    </w:rPr>
  </w:style>
  <w:style w:type="paragraph" w:customStyle="1" w:styleId="FormatvorlageGesamttitelLinks0cm">
    <w:name w:val="Formatvorlage Gesamttitel + Links:  0 cm"/>
    <w:basedOn w:val="Standard"/>
    <w:autoRedefine/>
    <w:rsid w:val="005B0013"/>
    <w:pPr>
      <w:tabs>
        <w:tab w:val="left" w:pos="0"/>
      </w:tabs>
      <w:spacing w:after="260"/>
      <w:outlineLvl w:val="0"/>
    </w:pPr>
    <w:rPr>
      <w:b/>
      <w:bCs/>
      <w:sz w:val="36"/>
      <w:lang w:eastAsia="de-DE"/>
    </w:rPr>
  </w:style>
  <w:style w:type="paragraph" w:customStyle="1" w:styleId="Gesamttitel">
    <w:name w:val="Gesamttitel"/>
    <w:basedOn w:val="Standard"/>
    <w:autoRedefine/>
    <w:rsid w:val="005B0013"/>
    <w:pPr>
      <w:tabs>
        <w:tab w:val="left" w:pos="0"/>
      </w:tabs>
      <w:spacing w:after="260"/>
      <w:ind w:left="-624"/>
      <w:outlineLvl w:val="0"/>
    </w:pPr>
    <w:rPr>
      <w:b/>
      <w:sz w:val="36"/>
      <w:lang w:eastAsia="de-DE"/>
    </w:rPr>
  </w:style>
  <w:style w:type="character" w:customStyle="1" w:styleId="FormatvorlageFrutiger45LightFett">
    <w:name w:val="Formatvorlage Frutiger 45 Light Fett"/>
    <w:rsid w:val="005B0013"/>
    <w:rPr>
      <w:rFonts w:ascii="Times New Roman" w:hAnsi="Times New Roman"/>
      <w:b/>
      <w:bCs/>
    </w:rPr>
  </w:style>
  <w:style w:type="paragraph" w:customStyle="1" w:styleId="FormatvorlageTextkrperFrutiger45Light14ptFett">
    <w:name w:val="Formatvorlage Textkörper + Frutiger 45 Light 14 pt Fett"/>
    <w:basedOn w:val="Textkrper"/>
    <w:autoRedefine/>
    <w:rsid w:val="005A65A6"/>
    <w:pPr>
      <w:spacing w:after="0" w:line="260" w:lineRule="exact"/>
    </w:pPr>
    <w:rPr>
      <w:b/>
      <w:bCs/>
      <w:sz w:val="28"/>
      <w:lang w:eastAsia="de-DE"/>
    </w:rPr>
  </w:style>
  <w:style w:type="paragraph" w:styleId="Textkrper">
    <w:name w:val="Body Text"/>
    <w:basedOn w:val="Standard"/>
    <w:rsid w:val="005A65A6"/>
  </w:style>
  <w:style w:type="paragraph" w:customStyle="1" w:styleId="FormatvorlageTabNrCenturyGothic9pt">
    <w:name w:val="Formatvorlage Tab.Nr. + Century Gothic 9 pt"/>
    <w:basedOn w:val="Standard"/>
    <w:rsid w:val="00D70DC1"/>
    <w:pPr>
      <w:overflowPunct w:val="0"/>
      <w:autoSpaceDE w:val="0"/>
      <w:autoSpaceDN w:val="0"/>
      <w:adjustRightInd w:val="0"/>
      <w:spacing w:after="60"/>
      <w:textAlignment w:val="baseline"/>
    </w:pPr>
    <w:rPr>
      <w:color w:val="000000"/>
      <w:sz w:val="18"/>
      <w:lang w:val="de-CH"/>
    </w:rPr>
  </w:style>
  <w:style w:type="paragraph" w:customStyle="1" w:styleId="FormatvorlageTabNrCenturyGothic9pt1">
    <w:name w:val="Formatvorlage Tab.Nr. + Century Gothic 9 pt1"/>
    <w:basedOn w:val="Standard"/>
    <w:rsid w:val="00D70DC1"/>
    <w:pPr>
      <w:overflowPunct w:val="0"/>
      <w:autoSpaceDE w:val="0"/>
      <w:autoSpaceDN w:val="0"/>
      <w:adjustRightInd w:val="0"/>
      <w:spacing w:after="0" w:line="280" w:lineRule="exact"/>
      <w:textAlignment w:val="baseline"/>
    </w:pPr>
    <w:rPr>
      <w:color w:val="000000"/>
      <w:sz w:val="18"/>
      <w:lang w:val="de-CH"/>
    </w:rPr>
  </w:style>
  <w:style w:type="paragraph" w:customStyle="1" w:styleId="FormatvorlageTabNrCenturyGothic9pt2">
    <w:name w:val="Formatvorlage Tab.Nr. + Century Gothic 9 pt2"/>
    <w:basedOn w:val="Standard"/>
    <w:rsid w:val="00D70DC1"/>
    <w:pPr>
      <w:overflowPunct w:val="0"/>
      <w:autoSpaceDE w:val="0"/>
      <w:autoSpaceDN w:val="0"/>
      <w:adjustRightInd w:val="0"/>
      <w:spacing w:after="0" w:line="260" w:lineRule="exact"/>
      <w:textAlignment w:val="baseline"/>
    </w:pPr>
    <w:rPr>
      <w:color w:val="000000"/>
      <w:sz w:val="18"/>
      <w:lang w:val="de-CH"/>
    </w:rPr>
  </w:style>
  <w:style w:type="paragraph" w:styleId="Verzeichnis1">
    <w:name w:val="toc 1"/>
    <w:basedOn w:val="Standard"/>
    <w:next w:val="Standard"/>
    <w:semiHidden/>
    <w:rsid w:val="00C43B7E"/>
    <w:rPr>
      <w:b/>
      <w:sz w:val="22"/>
    </w:rPr>
  </w:style>
  <w:style w:type="character" w:customStyle="1" w:styleId="FormatvorlageKursiv">
    <w:name w:val="Formatvorlage Kursiv"/>
    <w:rsid w:val="00597FB4"/>
    <w:rPr>
      <w:rFonts w:ascii="Century Gothic" w:hAnsi="Century Gothic"/>
      <w:i/>
      <w:iCs/>
      <w:sz w:val="20"/>
    </w:rPr>
  </w:style>
  <w:style w:type="paragraph" w:styleId="Fuzeile">
    <w:name w:val="footer"/>
    <w:basedOn w:val="Standard"/>
    <w:autoRedefine/>
    <w:rsid w:val="002B1A89"/>
    <w:pPr>
      <w:pBdr>
        <w:top w:val="single" w:sz="6" w:space="3" w:color="auto"/>
      </w:pBdr>
      <w:tabs>
        <w:tab w:val="right" w:pos="9000"/>
        <w:tab w:val="right" w:pos="9180"/>
      </w:tabs>
      <w:ind w:right="-1"/>
    </w:pPr>
    <w:rPr>
      <w:rFonts w:ascii="Century Gothic" w:hAnsi="Century Gothic"/>
      <w:sz w:val="20"/>
    </w:rPr>
  </w:style>
  <w:style w:type="paragraph" w:customStyle="1" w:styleId="Pfeil">
    <w:name w:val="Pfeil"/>
    <w:basedOn w:val="Standard"/>
    <w:autoRedefine/>
    <w:rsid w:val="004F5A64"/>
    <w:pPr>
      <w:numPr>
        <w:numId w:val="1"/>
      </w:numPr>
      <w:spacing w:line="280" w:lineRule="exact"/>
    </w:pPr>
    <w:rPr>
      <w:i/>
      <w:iCs/>
    </w:rPr>
  </w:style>
  <w:style w:type="paragraph" w:customStyle="1" w:styleId="Textkursiv">
    <w:name w:val="Text kursiv"/>
    <w:basedOn w:val="Standard"/>
    <w:next w:val="Standard"/>
    <w:autoRedefine/>
    <w:rsid w:val="00024823"/>
    <w:pPr>
      <w:spacing w:line="280" w:lineRule="exact"/>
    </w:pPr>
    <w:rPr>
      <w:i/>
      <w:iCs/>
    </w:rPr>
  </w:style>
  <w:style w:type="paragraph" w:customStyle="1" w:styleId="Standardkursiv">
    <w:name w:val="Standard kursiv"/>
    <w:basedOn w:val="Standard"/>
    <w:next w:val="Standard"/>
    <w:autoRedefine/>
    <w:rsid w:val="00BE4986"/>
    <w:rPr>
      <w:i/>
      <w:iCs/>
    </w:rPr>
  </w:style>
  <w:style w:type="paragraph" w:customStyle="1" w:styleId="Autorin">
    <w:name w:val="Autorin"/>
    <w:basedOn w:val="Standard"/>
    <w:autoRedefine/>
    <w:rsid w:val="00024823"/>
    <w:pPr>
      <w:spacing w:line="240" w:lineRule="exact"/>
    </w:pPr>
    <w:rPr>
      <w:sz w:val="18"/>
    </w:rPr>
  </w:style>
  <w:style w:type="character" w:styleId="Fett">
    <w:name w:val="Strong"/>
    <w:qFormat/>
    <w:rsid w:val="005938C6"/>
    <w:rPr>
      <w:rFonts w:ascii="Century Gothic" w:hAnsi="Century Gothic"/>
      <w:b/>
      <w:bCs/>
      <w:sz w:val="20"/>
    </w:rPr>
  </w:style>
  <w:style w:type="paragraph" w:customStyle="1" w:styleId="Standard9pt">
    <w:name w:val="Standard 9 pt"/>
    <w:basedOn w:val="Standard"/>
    <w:autoRedefine/>
    <w:rsid w:val="005621F5"/>
    <w:pPr>
      <w:spacing w:line="240" w:lineRule="exact"/>
    </w:pPr>
    <w:rPr>
      <w:sz w:val="18"/>
    </w:rPr>
  </w:style>
  <w:style w:type="paragraph" w:customStyle="1" w:styleId="Standard8pt">
    <w:name w:val="Standard 8 pt"/>
    <w:basedOn w:val="Standard"/>
    <w:autoRedefine/>
    <w:rsid w:val="005621F5"/>
    <w:pPr>
      <w:spacing w:line="240" w:lineRule="exact"/>
    </w:pPr>
    <w:rPr>
      <w:sz w:val="16"/>
    </w:rPr>
  </w:style>
  <w:style w:type="paragraph" w:customStyle="1" w:styleId="Seitenzahlaktuell">
    <w:name w:val="Seitenzahl aktuell"/>
    <w:basedOn w:val="Standard"/>
    <w:autoRedefine/>
    <w:rsid w:val="00012CB9"/>
    <w:pPr>
      <w:spacing w:after="0"/>
      <w:jc w:val="right"/>
    </w:pPr>
  </w:style>
  <w:style w:type="paragraph" w:customStyle="1" w:styleId="Markierung">
    <w:name w:val="Markierung"/>
    <w:basedOn w:val="Standard"/>
    <w:autoRedefine/>
    <w:rsid w:val="0091783A"/>
    <w:pPr>
      <w:widowControl w:val="0"/>
      <w:overflowPunct w:val="0"/>
      <w:autoSpaceDE w:val="0"/>
      <w:autoSpaceDN w:val="0"/>
      <w:adjustRightInd w:val="0"/>
      <w:spacing w:before="56" w:after="0" w:line="284" w:lineRule="exact"/>
      <w:textAlignment w:val="baseline"/>
    </w:pPr>
    <w:rPr>
      <w:lang w:val="de-CH"/>
    </w:rPr>
  </w:style>
  <w:style w:type="paragraph" w:customStyle="1" w:styleId="TextzumThemafett">
    <w:name w:val="Text zum Thema fett"/>
    <w:basedOn w:val="Standard"/>
    <w:next w:val="Standard"/>
    <w:autoRedefine/>
    <w:rsid w:val="00AB6CD6"/>
    <w:pPr>
      <w:pageBreakBefore/>
      <w:pBdr>
        <w:bottom w:val="single" w:sz="6" w:space="3" w:color="auto"/>
      </w:pBdr>
      <w:overflowPunct w:val="0"/>
      <w:autoSpaceDE w:val="0"/>
      <w:autoSpaceDN w:val="0"/>
      <w:adjustRightInd w:val="0"/>
      <w:spacing w:before="240" w:after="260" w:line="360" w:lineRule="exact"/>
      <w:ind w:left="624" w:hanging="624"/>
      <w:jc w:val="both"/>
      <w:textAlignment w:val="baseline"/>
    </w:pPr>
    <w:rPr>
      <w:b/>
      <w:bCs/>
      <w:sz w:val="28"/>
      <w:lang w:val="de-CH"/>
    </w:rPr>
  </w:style>
  <w:style w:type="paragraph" w:customStyle="1" w:styleId="Lernstoff">
    <w:name w:val="Lernstoff"/>
    <w:basedOn w:val="berschrift1"/>
    <w:autoRedefine/>
    <w:rsid w:val="00395A82"/>
    <w:pPr>
      <w:pageBreakBefore/>
      <w:pBdr>
        <w:bottom w:val="none" w:sz="0" w:space="0" w:color="auto"/>
      </w:pBdr>
      <w:ind w:left="0" w:firstLine="0"/>
    </w:pPr>
  </w:style>
  <w:style w:type="paragraph" w:customStyle="1" w:styleId="Kleintext-e">
    <w:name w:val="Kleintext-e"/>
    <w:basedOn w:val="Standard9pt"/>
    <w:autoRedefine/>
    <w:rsid w:val="00E11F84"/>
    <w:pPr>
      <w:overflowPunct w:val="0"/>
      <w:autoSpaceDE w:val="0"/>
      <w:autoSpaceDN w:val="0"/>
      <w:adjustRightInd w:val="0"/>
      <w:spacing w:before="56" w:line="266" w:lineRule="exact"/>
      <w:textAlignment w:val="baseline"/>
    </w:pPr>
    <w:rPr>
      <w:lang w:val="de-CH"/>
    </w:rPr>
  </w:style>
  <w:style w:type="paragraph" w:customStyle="1" w:styleId="WPBullets">
    <w:name w:val="WP Bullets"/>
    <w:basedOn w:val="Standard"/>
    <w:autoRedefine/>
    <w:rsid w:val="00E11F84"/>
    <w:pPr>
      <w:overflowPunct w:val="0"/>
      <w:autoSpaceDE w:val="0"/>
      <w:autoSpaceDN w:val="0"/>
      <w:adjustRightInd w:val="0"/>
      <w:spacing w:before="113" w:line="240" w:lineRule="exact"/>
      <w:ind w:left="709" w:hanging="709"/>
      <w:textAlignment w:val="baseline"/>
    </w:pPr>
    <w:rPr>
      <w:sz w:val="18"/>
      <w:lang w:val="de-CH"/>
    </w:rPr>
  </w:style>
  <w:style w:type="paragraph" w:customStyle="1" w:styleId="Brot-Ritus">
    <w:name w:val="Brot-Ritus"/>
    <w:basedOn w:val="Standard"/>
    <w:autoRedefine/>
    <w:rsid w:val="00E11F84"/>
    <w:pPr>
      <w:overflowPunct w:val="0"/>
      <w:autoSpaceDE w:val="0"/>
      <w:autoSpaceDN w:val="0"/>
      <w:adjustRightInd w:val="0"/>
      <w:spacing w:before="80" w:after="80" w:line="360" w:lineRule="exact"/>
      <w:ind w:left="624" w:hanging="624"/>
      <w:jc w:val="center"/>
      <w:textAlignment w:val="baseline"/>
    </w:pPr>
    <w:rPr>
      <w:b/>
      <w:bCs/>
      <w:sz w:val="22"/>
      <w:lang w:val="de-CH"/>
    </w:rPr>
  </w:style>
  <w:style w:type="paragraph" w:customStyle="1" w:styleId="Kursiv9pt">
    <w:name w:val="Kursiv 9 pt"/>
    <w:basedOn w:val="Standardkursiv"/>
    <w:autoRedefine/>
    <w:rsid w:val="00214B78"/>
    <w:pPr>
      <w:overflowPunct w:val="0"/>
      <w:autoSpaceDE w:val="0"/>
      <w:autoSpaceDN w:val="0"/>
      <w:adjustRightInd w:val="0"/>
      <w:spacing w:before="85"/>
      <w:ind w:left="425" w:right="567"/>
      <w:textAlignment w:val="baseline"/>
    </w:pPr>
    <w:rPr>
      <w:i w:val="0"/>
      <w:iCs w:val="0"/>
      <w:sz w:val="18"/>
      <w:lang w:val="de-CH"/>
    </w:rPr>
  </w:style>
  <w:style w:type="paragraph" w:customStyle="1" w:styleId="UntertitelTextzThema">
    <w:name w:val="Untertitel Text z. Thema"/>
    <w:basedOn w:val="TextzumThemafett"/>
    <w:next w:val="Standard"/>
    <w:autoRedefine/>
    <w:rsid w:val="00214B78"/>
    <w:pPr>
      <w:pageBreakBefore w:val="0"/>
      <w:pBdr>
        <w:bottom w:val="none" w:sz="0" w:space="0" w:color="auto"/>
      </w:pBdr>
      <w:spacing w:after="120"/>
    </w:pPr>
    <w:rPr>
      <w:sz w:val="22"/>
    </w:rPr>
  </w:style>
  <w:style w:type="table" w:customStyle="1" w:styleId="Tabellenformat1">
    <w:name w:val="Tabellenformat1"/>
    <w:basedOn w:val="NormaleTabelle"/>
    <w:rsid w:val="00F86787"/>
    <w:rPr>
      <w:rFonts w:ascii="Century Gothic" w:hAnsi="Century Gothic"/>
    </w:rPr>
    <w:tblPr/>
  </w:style>
  <w:style w:type="paragraph" w:styleId="Listennummer">
    <w:name w:val="List Number"/>
    <w:basedOn w:val="Standard"/>
    <w:autoRedefine/>
    <w:rsid w:val="0015763F"/>
    <w:pPr>
      <w:numPr>
        <w:numId w:val="9"/>
      </w:numPr>
      <w:spacing w:after="80"/>
    </w:pPr>
  </w:style>
  <w:style w:type="paragraph" w:customStyle="1" w:styleId="Notizen">
    <w:name w:val="Notizen"/>
    <w:basedOn w:val="Standard"/>
    <w:autoRedefine/>
    <w:rsid w:val="0015763F"/>
    <w:rPr>
      <w:rFonts w:ascii="TheSans-Plain" w:hAnsi="TheSans-Plain"/>
    </w:rPr>
  </w:style>
  <w:style w:type="paragraph" w:customStyle="1" w:styleId="2Liste">
    <w:name w:val="2. Liste"/>
    <w:basedOn w:val="Listennummer"/>
    <w:autoRedefine/>
    <w:rsid w:val="0015763F"/>
    <w:pPr>
      <w:numPr>
        <w:numId w:val="0"/>
      </w:numPr>
      <w:ind w:right="567"/>
    </w:pPr>
  </w:style>
  <w:style w:type="paragraph" w:styleId="Listennummer3">
    <w:name w:val="List Number 3"/>
    <w:basedOn w:val="Standard"/>
    <w:autoRedefine/>
    <w:rsid w:val="00364FDD"/>
    <w:pPr>
      <w:numPr>
        <w:numId w:val="11"/>
      </w:numPr>
    </w:pPr>
  </w:style>
  <w:style w:type="paragraph" w:customStyle="1" w:styleId="Standardkursiveingerckt">
    <w:name w:val="Standard kursiv eingerückt"/>
    <w:basedOn w:val="Standardkursiv"/>
    <w:next w:val="Standard"/>
    <w:autoRedefine/>
    <w:rsid w:val="005938C6"/>
    <w:pPr>
      <w:ind w:left="1134"/>
    </w:pPr>
  </w:style>
  <w:style w:type="paragraph" w:customStyle="1" w:styleId="grossesPlus">
    <w:name w:val="grosses Plus"/>
    <w:basedOn w:val="Standard"/>
    <w:autoRedefine/>
    <w:rsid w:val="005938C6"/>
    <w:pPr>
      <w:spacing w:line="400" w:lineRule="exact"/>
    </w:pPr>
    <w:rPr>
      <w:b/>
      <w:sz w:val="48"/>
      <w:szCs w:val="48"/>
    </w:rPr>
  </w:style>
  <w:style w:type="paragraph" w:customStyle="1" w:styleId="Liste9pte">
    <w:name w:val="Liste 9 pte"/>
    <w:basedOn w:val="Standard9pt"/>
    <w:autoRedefine/>
    <w:rsid w:val="00301EAC"/>
  </w:style>
  <w:style w:type="paragraph" w:customStyle="1" w:styleId="Formatvorlage5">
    <w:name w:val="Formatvorlage5"/>
    <w:basedOn w:val="Standard"/>
    <w:next w:val="Liste"/>
    <w:autoRedefine/>
    <w:rsid w:val="00636769"/>
  </w:style>
  <w:style w:type="paragraph" w:styleId="Liste">
    <w:name w:val="List"/>
    <w:basedOn w:val="Standard"/>
    <w:rsid w:val="00636769"/>
    <w:pPr>
      <w:ind w:left="283" w:hanging="283"/>
    </w:pPr>
  </w:style>
  <w:style w:type="paragraph" w:customStyle="1" w:styleId="fettgemittet">
    <w:name w:val="fett gemittet"/>
    <w:basedOn w:val="Standard"/>
    <w:next w:val="Standard"/>
    <w:autoRedefine/>
    <w:rsid w:val="00984869"/>
    <w:pPr>
      <w:jc w:val="center"/>
    </w:pPr>
    <w:rPr>
      <w:b/>
    </w:rPr>
  </w:style>
  <w:style w:type="paragraph" w:customStyle="1" w:styleId="Standardeingerckt">
    <w:name w:val="Standard eingerückt"/>
    <w:basedOn w:val="Standard"/>
    <w:autoRedefine/>
    <w:rsid w:val="00395A82"/>
    <w:pPr>
      <w:ind w:left="851"/>
    </w:pPr>
  </w:style>
  <w:style w:type="paragraph" w:customStyle="1" w:styleId="LernstoffundFragen">
    <w:name w:val="Lernstoff und Fragen"/>
    <w:basedOn w:val="Standard"/>
    <w:next w:val="Standard"/>
    <w:autoRedefine/>
    <w:rsid w:val="00395A82"/>
    <w:pPr>
      <w:keepNext/>
      <w:pageBreakBefore/>
      <w:tabs>
        <w:tab w:val="left" w:pos="0"/>
        <w:tab w:val="right" w:leader="dot" w:pos="8505"/>
      </w:tabs>
      <w:spacing w:before="160" w:after="160" w:line="360" w:lineRule="exact"/>
      <w:ind w:left="624" w:hanging="624"/>
      <w:contextualSpacing/>
      <w:outlineLvl w:val="0"/>
    </w:pPr>
    <w:rPr>
      <w:b/>
      <w:bCs/>
      <w:noProof/>
      <w:kern w:val="28"/>
      <w:sz w:val="28"/>
    </w:rPr>
  </w:style>
  <w:style w:type="paragraph" w:customStyle="1" w:styleId="Standardhngend">
    <w:name w:val="Standard hängend"/>
    <w:basedOn w:val="Standard"/>
    <w:next w:val="Standard"/>
    <w:autoRedefine/>
    <w:rsid w:val="0091783A"/>
    <w:pPr>
      <w:widowControl w:val="0"/>
      <w:ind w:left="709" w:hanging="709"/>
    </w:pPr>
  </w:style>
  <w:style w:type="paragraph" w:customStyle="1" w:styleId="TheSansPlain9Bullet">
    <w:name w:val="The Sans Plain 9 Bullet"/>
    <w:basedOn w:val="Standard9pt"/>
    <w:autoRedefine/>
    <w:rsid w:val="00065029"/>
    <w:pPr>
      <w:widowControl w:val="0"/>
      <w:numPr>
        <w:numId w:val="12"/>
      </w:numPr>
    </w:pPr>
    <w:rPr>
      <w:rFonts w:ascii="TheSans-Plain" w:hAnsi="TheSans-Plain"/>
    </w:rPr>
  </w:style>
  <w:style w:type="paragraph" w:customStyle="1" w:styleId="Kursivhngend">
    <w:name w:val="Kursiv hängend"/>
    <w:basedOn w:val="Standard"/>
    <w:autoRedefine/>
    <w:rsid w:val="007B6FB0"/>
    <w:pPr>
      <w:widowControl w:val="0"/>
      <w:ind w:left="1134"/>
    </w:pPr>
    <w:rPr>
      <w:i/>
    </w:rPr>
  </w:style>
  <w:style w:type="paragraph" w:customStyle="1" w:styleId="Bukrekl">
    <w:name w:val="Bukrekl"/>
    <w:basedOn w:val="Standard"/>
    <w:autoRedefine/>
    <w:rsid w:val="00FB45F8"/>
    <w:pPr>
      <w:widowControl w:val="0"/>
      <w:tabs>
        <w:tab w:val="left" w:pos="510"/>
        <w:tab w:val="left" w:pos="675"/>
      </w:tabs>
      <w:overflowPunct w:val="0"/>
      <w:autoSpaceDE w:val="0"/>
      <w:autoSpaceDN w:val="0"/>
      <w:adjustRightInd w:val="0"/>
      <w:spacing w:before="56" w:after="0" w:line="312" w:lineRule="exact"/>
      <w:jc w:val="both"/>
      <w:textAlignment w:val="baseline"/>
    </w:pPr>
    <w:rPr>
      <w:rFonts w:ascii="Palatino" w:hAnsi="Palatino"/>
      <w:sz w:val="22"/>
      <w:lang w:val="de-CH"/>
    </w:rPr>
  </w:style>
  <w:style w:type="paragraph" w:styleId="Kopfzeile">
    <w:name w:val="header"/>
    <w:basedOn w:val="Standard"/>
    <w:rsid w:val="002B1A8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Thesen zum eigenen Leben (Ulrich Beck)</vt:lpstr>
    </vt:vector>
  </TitlesOfParts>
  <Company>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Thesen zum eigenen Leben (Ulrich Beck)</dc:title>
  <dc:subject/>
  <dc:creator>Felix</dc:creator>
  <cp:keywords/>
  <dc:description/>
  <cp:lastModifiedBy> Romy Janson</cp:lastModifiedBy>
  <cp:revision>2</cp:revision>
  <cp:lastPrinted>2012-02-08T16:00:00Z</cp:lastPrinted>
  <dcterms:created xsi:type="dcterms:W3CDTF">2019-10-03T10:17:00Z</dcterms:created>
  <dcterms:modified xsi:type="dcterms:W3CDTF">2019-10-03T10:17:00Z</dcterms:modified>
</cp:coreProperties>
</file>